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9" w:rsidRDefault="00654B16" w:rsidP="00C13D6B">
      <w:pPr>
        <w:rPr>
          <w:b/>
          <w:sz w:val="32"/>
          <w:szCs w:val="32"/>
        </w:rPr>
      </w:pPr>
      <w:r w:rsidRPr="007F4CBF">
        <w:rPr>
          <w:b/>
          <w:bCs/>
          <w:noProof/>
          <w:lang w:eastAsia="fr-FR"/>
        </w:rPr>
        <mc:AlternateContent>
          <mc:Choice Requires="wps">
            <w:drawing>
              <wp:anchor distT="0" distB="0" distL="114300" distR="114300" simplePos="0" relativeHeight="251659264" behindDoc="0" locked="0" layoutInCell="1" allowOverlap="1" wp14:anchorId="49CC4D70" wp14:editId="3DC38F2A">
                <wp:simplePos x="0" y="0"/>
                <wp:positionH relativeFrom="column">
                  <wp:posOffset>-121920</wp:posOffset>
                </wp:positionH>
                <wp:positionV relativeFrom="paragraph">
                  <wp:posOffset>744220</wp:posOffset>
                </wp:positionV>
                <wp:extent cx="2990850" cy="1590675"/>
                <wp:effectExtent l="57150" t="38100" r="76200" b="104775"/>
                <wp:wrapNone/>
                <wp:docPr id="1" name="Rectangle à coins arrondis 1"/>
                <wp:cNvGraphicFramePr/>
                <a:graphic xmlns:a="http://schemas.openxmlformats.org/drawingml/2006/main">
                  <a:graphicData uri="http://schemas.microsoft.com/office/word/2010/wordprocessingShape">
                    <wps:wsp>
                      <wps:cNvSpPr/>
                      <wps:spPr>
                        <a:xfrm>
                          <a:off x="0" y="0"/>
                          <a:ext cx="2990850" cy="159067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54F8F" w:rsidRPr="003D6B09" w:rsidRDefault="007F4CBF" w:rsidP="00C54F8F">
                            <w:pPr>
                              <w:pStyle w:val="NormalWeb"/>
                              <w:jc w:val="center"/>
                              <w:rPr>
                                <w:rStyle w:val="lev"/>
                                <w:b w:val="0"/>
                                <w:u w:val="single"/>
                              </w:rPr>
                            </w:pPr>
                            <w:r w:rsidRPr="00600223">
                              <w:rPr>
                                <w:rStyle w:val="lev"/>
                              </w:rPr>
                              <w:t xml:space="preserve">Gagnez du temps ! </w:t>
                            </w:r>
                            <w:r w:rsidRPr="00600223">
                              <w:br/>
                            </w:r>
                            <w:r>
                              <w:t xml:space="preserve">Vous pouvez réaliser une </w:t>
                            </w:r>
                            <w:r>
                              <w:rPr>
                                <w:rStyle w:val="lev"/>
                              </w:rPr>
                              <w:t>pré-demande de carte nationale d'identité</w:t>
                            </w:r>
                            <w:r>
                              <w:t xml:space="preserve"> sur le site de l'Agence Nationale des titres sécurisés : </w:t>
                            </w:r>
                            <w:r w:rsidR="00C54F8F" w:rsidRPr="0002396C">
                              <w:t xml:space="preserve">sur </w:t>
                            </w:r>
                            <w:hyperlink r:id="rId7" w:history="1">
                              <w:r w:rsidR="00C54F8F" w:rsidRPr="003D6B09">
                                <w:rPr>
                                  <w:rStyle w:val="Lienhypertexte"/>
                                  <w:b/>
                                </w:rPr>
                                <w:t>www.service-public</w:t>
                              </w:r>
                            </w:hyperlink>
                            <w:r w:rsidR="00C54F8F" w:rsidRPr="00C54F8F">
                              <w:rPr>
                                <w:rStyle w:val="Lienhypertexte"/>
                                <w:b/>
                                <w:u w:val="none"/>
                              </w:rPr>
                              <w:t xml:space="preserve"> </w:t>
                            </w:r>
                            <w:r w:rsidR="008C6C64">
                              <w:rPr>
                                <w:rStyle w:val="Lienhypertexte"/>
                                <w:b/>
                                <w:u w:val="none"/>
                              </w:rPr>
                              <w:t xml:space="preserve">  </w:t>
                            </w:r>
                            <w:r w:rsidR="00C54F8F">
                              <w:rPr>
                                <w:rStyle w:val="lev"/>
                              </w:rPr>
                              <w:t>ou</w:t>
                            </w:r>
                          </w:p>
                          <w:p w:rsidR="00B15D74" w:rsidRDefault="007F4CBF" w:rsidP="00811AC3">
                            <w:pPr>
                              <w:pStyle w:val="NormalWeb"/>
                              <w:jc w:val="center"/>
                              <w:rPr>
                                <w:rStyle w:val="lev"/>
                              </w:rPr>
                            </w:pPr>
                            <w:r w:rsidRPr="00C54F8F">
                              <w:rPr>
                                <w:b/>
                                <w:bCs/>
                              </w:rPr>
                              <w:t>https://ants.gouv.fr </w:t>
                            </w:r>
                            <w:r>
                              <w:rPr>
                                <w:rStyle w:val="lev"/>
                              </w:rPr>
                              <w:t xml:space="preserve"> </w:t>
                            </w:r>
                          </w:p>
                          <w:p w:rsidR="007F4CBF" w:rsidRDefault="007F4CBF" w:rsidP="007F4C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9.6pt;margin-top:58.6pt;width:235.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aiSAMAAIUHAAAOAAAAZHJzL2Uyb0RvYy54bWysVc1uGzcQvhfIOxC81yvJlm0JlgPDhosC&#10;bmLEDnwecbm7BLgkQ1JeuU/Td8mL5SO5khU3lybVYUXODIfzffPDi/fbXrNn6YOyZsWnRxPOpBG2&#10;VqZd8c+Pt7+fcxYimZq0NXLFX2Tg7y/f/XYxuKWc2c7qWnoGJyYsB7fiXYxuWVVBdLKncGSdNFA2&#10;1vcUsfVtVXsa4L3X1WwyOa0G62vnrZAhQHpTlPwy+28aKeLHpgkyMr3iiC3mr8/fdfpWlxe0bD25&#10;TokxDPqJKHpSBpfuXd1QJLbx6l+ueiW8DbaJR8L2lW0aJWTGADTTyRs0Dx05mbGAnOD2NIX/z634&#10;8HzvmaqRO84M9UjRJ5BGptWSff2HCatMYOS9NbUKbJoIG1xY4tyDu/fjLmCZ0G8b36d/4GLbTPLL&#10;nmS5jUxAOFssJudz5EJAN50vJqdn8+S1ej3ufIh/SNuztFhxbzemTlFlhun5LsRiv7Mbia9vldbM&#10;2/ikYpe5S6iyMuBMWTBnQd8ki8NLuNaePROKAzVV2+ERUXKmKUQoYJZ/2TYqE4vlPAlL4QSKf9m6&#10;iI+LbYmseM6g2nB48XE6/QuXH5/9wuXTEmKK5+egT3P0gAgHh9D3lCCJb6BD0u7Y18owVBaycore&#10;TUBYEKRlrr5CHFoxpzFdoQ0bVnwxn81RLITh0GhCdkTvcCCYljPSLaaOiL4warXaH/4vAENHtSxZ&#10;XPwY4XSyk3+PMBxemcrxhkJXPGXVWNjaJDwyz6OxEu0mSv/Q1QNb643/RIB0UihBn6HoM0Gc1Qpl&#10;OM8asPV9bY915Nv1voozq0VO2nU0luZ54nqszGKeS3MfQ94dhFelFi9NnVZxu97idFqubf2CgYFA&#10;UhOx4MStAuw7dMw9eYxOCPEcxI/4NNoif3ZccdZZ//eP5MkeEw1azgaMYiT3y4a8RCP+adCsi+nJ&#10;CdzGvDmZn80SE4ea9aHGbPpri4bGPEN0eZnso94tG2/7J7waV+lWqMgI3F3KaNxcx9T8nOHdEfLq&#10;Kq8xrx3FO/PgxG6spIQ/bp/Iu3FSRYyPD3Y3tmn5ZlYV21QKxl5tom1UHmSvvCIPaYNZX0ZHeZfS&#10;Y3K4z1avr+flNwAAAP//AwBQSwMEFAAGAAgAAAAhAO7NZN/iAAAACwEAAA8AAABkcnMvZG93bnJl&#10;di54bWxMj0tPwzAQhO9I/AdrkbhUrZMCTQlxKsTjABdE2nJ24yUP4nUUu23Kr2c5wW1H82l2JluN&#10;thMHHHzjSEE8i0Aglc40VCnYrJ+nSxA+aDK6c4QKTuhhlZ+fZTo17kjveChCJTiEfKoV1CH0qZS+&#10;rNFqP3M9EnufbrA6sBwqaQZ95HDbyXkULaTVDfGHWvf4UGP5Veytgitqv7fRabJ++lg2xetL275N&#10;mkelLi/G+zsQAcfwB8Nvfa4OOXfauT0ZLzoF0/h2zigbccIHE9c3MY/ZcfwiSUDmmfy/If8BAAD/&#10;/wMAUEsBAi0AFAAGAAgAAAAhALaDOJL+AAAA4QEAABMAAAAAAAAAAAAAAAAAAAAAAFtDb250ZW50&#10;X1R5cGVzXS54bWxQSwECLQAUAAYACAAAACEAOP0h/9YAAACUAQAACwAAAAAAAAAAAAAAAAAvAQAA&#10;X3JlbHMvLnJlbHNQSwECLQAUAAYACAAAACEAecDmokgDAACFBwAADgAAAAAAAAAAAAAAAAAuAgAA&#10;ZHJzL2Uyb0RvYy54bWxQSwECLQAUAAYACAAAACEA7s1k3+IAAAALAQAADwAAAAAAAAAAAAAAAACi&#10;BQAAZHJzL2Rvd25yZXYueG1sUEsFBgAAAAAEAAQA8wAAALEGAAAAAA==&#10;" fillcolor="#bcbcbc">
                <v:fill color2="#ededed" rotate="t" angle="180" colors="0 #bcbcbc;22938f #d0d0d0;1 #ededed" focus="100%" type="gradient"/>
                <v:shadow on="t" color="black" opacity="24903f" origin=",.5" offset="0,.55556mm"/>
                <v:textbox>
                  <w:txbxContent>
                    <w:p w:rsidR="00C54F8F" w:rsidRPr="003D6B09" w:rsidRDefault="007F4CBF" w:rsidP="00C54F8F">
                      <w:pPr>
                        <w:pStyle w:val="NormalWeb"/>
                        <w:jc w:val="center"/>
                        <w:rPr>
                          <w:rStyle w:val="lev"/>
                          <w:b w:val="0"/>
                          <w:u w:val="single"/>
                        </w:rPr>
                      </w:pPr>
                      <w:r w:rsidRPr="00600223">
                        <w:rPr>
                          <w:rStyle w:val="lev"/>
                        </w:rPr>
                        <w:t xml:space="preserve">Gagnez du temps ! </w:t>
                      </w:r>
                      <w:r w:rsidRPr="00600223">
                        <w:br/>
                      </w:r>
                      <w:r>
                        <w:t xml:space="preserve">Vous pouvez réaliser une </w:t>
                      </w:r>
                      <w:r>
                        <w:rPr>
                          <w:rStyle w:val="lev"/>
                        </w:rPr>
                        <w:t>pré-demande de carte nationale d'identité</w:t>
                      </w:r>
                      <w:r>
                        <w:t xml:space="preserve"> sur le site de l'Agence Nationale des titres sécurisés : </w:t>
                      </w:r>
                      <w:r w:rsidR="00C54F8F" w:rsidRPr="0002396C">
                        <w:t xml:space="preserve">sur </w:t>
                      </w:r>
                      <w:hyperlink r:id="rId8" w:history="1">
                        <w:r w:rsidR="00C54F8F" w:rsidRPr="003D6B09">
                          <w:rPr>
                            <w:rStyle w:val="Lienhypertexte"/>
                            <w:b/>
                          </w:rPr>
                          <w:t>www.service-public</w:t>
                        </w:r>
                      </w:hyperlink>
                      <w:r w:rsidR="00C54F8F" w:rsidRPr="00C54F8F">
                        <w:rPr>
                          <w:rStyle w:val="Lienhypertexte"/>
                          <w:b/>
                          <w:u w:val="none"/>
                        </w:rPr>
                        <w:t xml:space="preserve"> </w:t>
                      </w:r>
                      <w:r w:rsidR="008C6C64">
                        <w:rPr>
                          <w:rStyle w:val="Lienhypertexte"/>
                          <w:b/>
                          <w:u w:val="none"/>
                        </w:rPr>
                        <w:t xml:space="preserve">  </w:t>
                      </w:r>
                      <w:r w:rsidR="00C54F8F">
                        <w:rPr>
                          <w:rStyle w:val="lev"/>
                        </w:rPr>
                        <w:t>ou</w:t>
                      </w:r>
                    </w:p>
                    <w:p w:rsidR="00B15D74" w:rsidRDefault="007F4CBF" w:rsidP="00811AC3">
                      <w:pPr>
                        <w:pStyle w:val="NormalWeb"/>
                        <w:jc w:val="center"/>
                        <w:rPr>
                          <w:rStyle w:val="lev"/>
                        </w:rPr>
                      </w:pPr>
                      <w:r w:rsidRPr="00C54F8F">
                        <w:rPr>
                          <w:b/>
                          <w:bCs/>
                        </w:rPr>
                        <w:t>https://ants.gouv.fr </w:t>
                      </w:r>
                      <w:r>
                        <w:rPr>
                          <w:rStyle w:val="lev"/>
                        </w:rPr>
                        <w:t xml:space="preserve"> </w:t>
                      </w:r>
                    </w:p>
                    <w:p w:rsidR="007F4CBF" w:rsidRDefault="007F4CBF" w:rsidP="007F4CBF">
                      <w:pPr>
                        <w:jc w:val="center"/>
                      </w:pPr>
                    </w:p>
                  </w:txbxContent>
                </v:textbox>
              </v:roundrect>
            </w:pict>
          </mc:Fallback>
        </mc:AlternateContent>
      </w:r>
      <w:r w:rsidR="00BB097B">
        <w:rPr>
          <w:noProof/>
          <w:lang w:eastAsia="fr-FR"/>
        </w:rPr>
        <mc:AlternateContent>
          <mc:Choice Requires="wps">
            <w:drawing>
              <wp:anchor distT="0" distB="0" distL="114300" distR="114300" simplePos="0" relativeHeight="251665408" behindDoc="0" locked="0" layoutInCell="1" allowOverlap="1" wp14:anchorId="405B3D72" wp14:editId="07510227">
                <wp:simplePos x="0" y="0"/>
                <wp:positionH relativeFrom="column">
                  <wp:posOffset>2935605</wp:posOffset>
                </wp:positionH>
                <wp:positionV relativeFrom="paragraph">
                  <wp:posOffset>-198120</wp:posOffset>
                </wp:positionV>
                <wp:extent cx="4038600" cy="13525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4038600" cy="135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06CD" w:rsidRPr="00600223" w:rsidRDefault="000B06CD" w:rsidP="003E604B">
                            <w:pPr>
                              <w:spacing w:line="240" w:lineRule="auto"/>
                              <w:jc w:val="center"/>
                              <w:rPr>
                                <w:b/>
                                <w:sz w:val="32"/>
                                <w:szCs w:val="32"/>
                              </w:rPr>
                            </w:pPr>
                            <w:r w:rsidRPr="00600223">
                              <w:rPr>
                                <w:b/>
                                <w:sz w:val="32"/>
                                <w:szCs w:val="32"/>
                              </w:rPr>
                              <w:t>CARTES NATIONALES D’IDENTITÉ et PASSEPORTS BIOMETRIQUES</w:t>
                            </w:r>
                          </w:p>
                          <w:p w:rsidR="000B06CD" w:rsidRDefault="000B06CD" w:rsidP="000B06CD">
                            <w:pPr>
                              <w:jc w:val="center"/>
                              <w:rPr>
                                <w:sz w:val="16"/>
                                <w:szCs w:val="16"/>
                              </w:rPr>
                            </w:pPr>
                            <w:r w:rsidRPr="00811AC3">
                              <w:rPr>
                                <w:sz w:val="16"/>
                                <w:szCs w:val="16"/>
                              </w:rPr>
                              <w:t xml:space="preserve"> (Décret  2010-506 </w:t>
                            </w:r>
                            <w:r w:rsidR="003D6B09">
                              <w:rPr>
                                <w:sz w:val="16"/>
                                <w:szCs w:val="16"/>
                              </w:rPr>
                              <w:t>du 18 ma</w:t>
                            </w:r>
                            <w:r>
                              <w:rPr>
                                <w:sz w:val="16"/>
                                <w:szCs w:val="16"/>
                              </w:rPr>
                              <w:t>i</w:t>
                            </w:r>
                            <w:r w:rsidRPr="00811AC3">
                              <w:rPr>
                                <w:sz w:val="16"/>
                                <w:szCs w:val="16"/>
                              </w:rPr>
                              <w:t xml:space="preserve"> 2010)</w:t>
                            </w:r>
                            <w:r>
                              <w:rPr>
                                <w:sz w:val="16"/>
                                <w:szCs w:val="16"/>
                              </w:rPr>
                              <w:t xml:space="preserve">  (Décret 2008-426 du 30 avril 2008 modifiant le décret 2005-1726 du 30 décembre 2005)</w:t>
                            </w:r>
                          </w:p>
                          <w:p w:rsidR="000B06CD" w:rsidRDefault="000B06CD" w:rsidP="000B06CD">
                            <w:pPr>
                              <w:jc w:val="center"/>
                              <w:rPr>
                                <w:noProof/>
                                <w:lang w:eastAsia="fr-FR"/>
                              </w:rPr>
                            </w:pPr>
                            <w:r>
                              <w:rPr>
                                <w:sz w:val="16"/>
                                <w:szCs w:val="16"/>
                              </w:rPr>
                              <w:t>(Décret 2010-506 du 18 mai 2010 – Décret 2011-868 du 22 juillet 2011)</w:t>
                            </w:r>
                            <w:r w:rsidRPr="000B06CD">
                              <w:rPr>
                                <w:noProof/>
                                <w:lang w:eastAsia="fr-FR"/>
                              </w:rPr>
                              <w:t xml:space="preserve"> </w:t>
                            </w:r>
                          </w:p>
                          <w:p w:rsidR="000B06CD" w:rsidRDefault="000B0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7" type="#_x0000_t202" style="position:absolute;margin-left:231.15pt;margin-top:-15.6pt;width:318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hphgIAAG8FAAAOAAAAZHJzL2Uyb0RvYy54bWysVMFu2zAMvQ/YPwi6r07SpO2COkXWosOA&#10;Yi3WDgV2U2SpMSaJmsTEzr5+lGynWbdLh11sinyiSD6S5xetNWyrQqzBlXx8NOJMOQlV7Z5K/vXh&#10;+t0ZZxGFq4QBp0q+U5FfLN6+OW/8XE1gDaZSgZETF+eNL/ka0c+LIsq1siIegVeOjBqCFUjH8FRU&#10;QTTk3ZpiMhqdFA2EygeQKkbSXnVGvsj+tVYSb7WOCpkpOcWG+Rvyd5W+xeJczJ+C8Ota9mGIf4jC&#10;itrRo3tXVwIF24T6D1e2lgEiaDySYAvQupYq50DZjEcvsrlfC69yLlSc6Pdliv/Prfy8vQusrkp+&#10;ypkTlij6RkSxSjFULSp2mkrU+Dgn5L0nLLYfoCWqB30kZcq81cGmP+XEyE7F3u0LTJ6YJOV0dHx2&#10;MiKTJNv4eDaZzTIFxfN1HyJ+VGBZEkoeiMFcWLG9iUihEHSApNccXNfGZBaNY03JT47J5W8WumFc&#10;0qjcD72blFIXepZwZ1TCGPdFaapHziApcieqSxPYVlAPCSmVw5x89kvohNIUxGsu9vjnqF5zuctj&#10;eBkc7i/b2kHI2b8Iu/o+hKw7PBXyIO8kYrtqcyPsmV1BtSPCA3RTE728romUGxHxTgQaEyKSRh9v&#10;6aMNUPGhlzhbQ/j5N33CU/eSlbOGxq7k8cdGBMWZ+eSor9+Pp9M0p/kwnZ1O6BAOLatDi9vYSyBW&#10;xrRkvMxiwqMZRB3APtKGWKZXySScpLdLjoN4id0yoA0j1XKZQTSZXuCNu/cyuU4kpZZ7aB9F8H1f&#10;puH4DMOAivmL9uyw6aaD5QZB17l3U527qvb1p6nOLd1voLQ2Ds8Z9bwnF78AAAD//wMAUEsDBBQA&#10;BgAIAAAAIQCcKIWp4gAAAAwBAAAPAAAAZHJzL2Rvd25yZXYueG1sTI89T8MwEIZ3JP6DdUhsrZMU&#10;KhPiVFWkCgnB0NKFzYndJMI+h9htA7+e61S2+3j03nPFanKWncwYeo8S0nkCzGDjdY+thP3HZiaA&#10;hahQK+vRSPgxAVbl7U2hcu3PuDWnXWwZhWDIlYQuxiHnPDSdcSrM/WCQdgc/OhWpHVuuR3WmcGd5&#10;liRL7lSPdKFTg6k603ztjk7Ca7V5V9s6c+LXVi9vh/Xwvf98lPL+blo/A4tmilcYLvqkDiU51f6I&#10;OjAr4WGZLQiVMFukGbALkTwJGtVUiVQALwv+/4nyDwAA//8DAFBLAQItABQABgAIAAAAIQC2gziS&#10;/gAAAOEBAAATAAAAAAAAAAAAAAAAAAAAAABbQ29udGVudF9UeXBlc10ueG1sUEsBAi0AFAAGAAgA&#10;AAAhADj9If/WAAAAlAEAAAsAAAAAAAAAAAAAAAAALwEAAF9yZWxzLy5yZWxzUEsBAi0AFAAGAAgA&#10;AAAhANFhGGmGAgAAbwUAAA4AAAAAAAAAAAAAAAAALgIAAGRycy9lMm9Eb2MueG1sUEsBAi0AFAAG&#10;AAgAAAAhAJwohaniAAAADAEAAA8AAAAAAAAAAAAAAAAA4AQAAGRycy9kb3ducmV2LnhtbFBLBQYA&#10;AAAABAAEAPMAAADvBQAAAAA=&#10;" filled="f" stroked="f" strokeweight=".5pt">
                <v:textbox>
                  <w:txbxContent>
                    <w:p w:rsidR="000B06CD" w:rsidRPr="00600223" w:rsidRDefault="000B06CD" w:rsidP="003E604B">
                      <w:pPr>
                        <w:spacing w:line="240" w:lineRule="auto"/>
                        <w:jc w:val="center"/>
                        <w:rPr>
                          <w:b/>
                          <w:sz w:val="32"/>
                          <w:szCs w:val="32"/>
                        </w:rPr>
                      </w:pPr>
                      <w:r w:rsidRPr="00600223">
                        <w:rPr>
                          <w:b/>
                          <w:sz w:val="32"/>
                          <w:szCs w:val="32"/>
                        </w:rPr>
                        <w:t>CARTES NATIONALES D’IDENTITÉ et PASSEPORTS BIOMETRIQUES</w:t>
                      </w:r>
                    </w:p>
                    <w:p w:rsidR="000B06CD" w:rsidRDefault="000B06CD" w:rsidP="000B06CD">
                      <w:pPr>
                        <w:jc w:val="center"/>
                        <w:rPr>
                          <w:sz w:val="16"/>
                          <w:szCs w:val="16"/>
                        </w:rPr>
                      </w:pPr>
                      <w:r w:rsidRPr="00811AC3">
                        <w:rPr>
                          <w:sz w:val="16"/>
                          <w:szCs w:val="16"/>
                        </w:rPr>
                        <w:t xml:space="preserve"> (Décret  2010-506 </w:t>
                      </w:r>
                      <w:r w:rsidR="003D6B09">
                        <w:rPr>
                          <w:sz w:val="16"/>
                          <w:szCs w:val="16"/>
                        </w:rPr>
                        <w:t>du 18 ma</w:t>
                      </w:r>
                      <w:r>
                        <w:rPr>
                          <w:sz w:val="16"/>
                          <w:szCs w:val="16"/>
                        </w:rPr>
                        <w:t>i</w:t>
                      </w:r>
                      <w:r w:rsidRPr="00811AC3">
                        <w:rPr>
                          <w:sz w:val="16"/>
                          <w:szCs w:val="16"/>
                        </w:rPr>
                        <w:t xml:space="preserve"> 2010)</w:t>
                      </w:r>
                      <w:r>
                        <w:rPr>
                          <w:sz w:val="16"/>
                          <w:szCs w:val="16"/>
                        </w:rPr>
                        <w:t xml:space="preserve">  (Décret 2008-426 du 30 avril 2008 modifiant le décret 2005-1726 du 30 décembre 2005)</w:t>
                      </w:r>
                    </w:p>
                    <w:p w:rsidR="000B06CD" w:rsidRDefault="000B06CD" w:rsidP="000B06CD">
                      <w:pPr>
                        <w:jc w:val="center"/>
                        <w:rPr>
                          <w:noProof/>
                          <w:lang w:eastAsia="fr-FR"/>
                        </w:rPr>
                      </w:pPr>
                      <w:r>
                        <w:rPr>
                          <w:sz w:val="16"/>
                          <w:szCs w:val="16"/>
                        </w:rPr>
                        <w:t>(Décret 2010-506 du 18 mai 2010 – Décret 2011-868 du 22 juillet 2011)</w:t>
                      </w:r>
                      <w:r w:rsidRPr="000B06CD">
                        <w:rPr>
                          <w:noProof/>
                          <w:lang w:eastAsia="fr-FR"/>
                        </w:rPr>
                        <w:t xml:space="preserve"> </w:t>
                      </w:r>
                    </w:p>
                    <w:p w:rsidR="000B06CD" w:rsidRDefault="000B06CD"/>
                  </w:txbxContent>
                </v:textbox>
              </v:shape>
            </w:pict>
          </mc:Fallback>
        </mc:AlternateContent>
      </w:r>
      <w:r w:rsidR="000B06CD">
        <w:rPr>
          <w:noProof/>
          <w:lang w:eastAsia="fr-FR"/>
        </w:rPr>
        <w:drawing>
          <wp:inline distT="0" distB="0" distL="0" distR="0" wp14:anchorId="5AB7979F" wp14:editId="5040853A">
            <wp:extent cx="2781300" cy="628650"/>
            <wp:effectExtent l="0" t="0" r="0" b="0"/>
            <wp:docPr id="6" name="Image 3" descr="logo_poissy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poissy c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1" cy="628650"/>
                    </a:xfrm>
                    <a:prstGeom prst="rect">
                      <a:avLst/>
                    </a:prstGeom>
                    <a:noFill/>
                    <a:extLst/>
                  </pic:spPr>
                </pic:pic>
              </a:graphicData>
            </a:graphic>
          </wp:inline>
        </w:drawing>
      </w:r>
      <w:r w:rsidR="000B06CD">
        <w:rPr>
          <w:b/>
          <w:sz w:val="32"/>
          <w:szCs w:val="32"/>
        </w:rPr>
        <w:t xml:space="preserve">   </w:t>
      </w:r>
    </w:p>
    <w:p w:rsidR="000B7819" w:rsidRDefault="00191939" w:rsidP="000B7819">
      <w:pPr>
        <w:rPr>
          <w:b/>
          <w:sz w:val="32"/>
          <w:szCs w:val="32"/>
        </w:rPr>
      </w:pPr>
      <w:r>
        <w:rPr>
          <w:b/>
          <w:noProof/>
          <w:sz w:val="40"/>
          <w:szCs w:val="40"/>
          <w:lang w:eastAsia="fr-FR"/>
        </w:rPr>
        <mc:AlternateContent>
          <mc:Choice Requires="wps">
            <w:drawing>
              <wp:anchor distT="0" distB="0" distL="114300" distR="114300" simplePos="0" relativeHeight="251661312" behindDoc="0" locked="0" layoutInCell="1" allowOverlap="1" wp14:anchorId="78362DDB" wp14:editId="518A2F8E">
                <wp:simplePos x="0" y="0"/>
                <wp:positionH relativeFrom="column">
                  <wp:posOffset>3030855</wp:posOffset>
                </wp:positionH>
                <wp:positionV relativeFrom="paragraph">
                  <wp:posOffset>361315</wp:posOffset>
                </wp:positionV>
                <wp:extent cx="3705225" cy="1685925"/>
                <wp:effectExtent l="57150" t="38100" r="85725" b="104775"/>
                <wp:wrapNone/>
                <wp:docPr id="3" name="Rectangle à coins arrondis 3"/>
                <wp:cNvGraphicFramePr/>
                <a:graphic xmlns:a="http://schemas.openxmlformats.org/drawingml/2006/main">
                  <a:graphicData uri="http://schemas.microsoft.com/office/word/2010/wordprocessingShape">
                    <wps:wsp>
                      <wps:cNvSpPr/>
                      <wps:spPr>
                        <a:xfrm>
                          <a:off x="0" y="0"/>
                          <a:ext cx="3705225" cy="1685925"/>
                        </a:xfrm>
                        <a:prstGeom prst="roundRect">
                          <a:avLst/>
                        </a:prstGeom>
                      </wps:spPr>
                      <wps:style>
                        <a:lnRef idx="1">
                          <a:schemeClr val="dk1"/>
                        </a:lnRef>
                        <a:fillRef idx="2">
                          <a:schemeClr val="dk1"/>
                        </a:fillRef>
                        <a:effectRef idx="1">
                          <a:schemeClr val="dk1"/>
                        </a:effectRef>
                        <a:fontRef idx="minor">
                          <a:schemeClr val="dk1"/>
                        </a:fontRef>
                      </wps:style>
                      <wps:txbx>
                        <w:txbxContent>
                          <w:p w:rsidR="00B15D74" w:rsidRDefault="00600223" w:rsidP="00C531B8">
                            <w:pPr>
                              <w:spacing w:before="100" w:beforeAutospacing="1" w:after="100" w:afterAutospacing="1" w:line="240" w:lineRule="auto"/>
                              <w:ind w:left="360"/>
                              <w:jc w:val="center"/>
                              <w:rPr>
                                <w:rFonts w:ascii="Times New Roman" w:hAnsi="Times New Roman" w:cs="Times New Roman"/>
                                <w:sz w:val="24"/>
                                <w:szCs w:val="24"/>
                              </w:rPr>
                            </w:pPr>
                            <w:r w:rsidRPr="00CB5003">
                              <w:rPr>
                                <w:rFonts w:ascii="Times New Roman" w:hAnsi="Times New Roman" w:cs="Times New Roman"/>
                                <w:b/>
                                <w:sz w:val="24"/>
                                <w:szCs w:val="24"/>
                              </w:rPr>
                              <w:t>Dépôt de dossier uniquement sur RDV</w:t>
                            </w:r>
                            <w:r w:rsidRPr="00CB5003">
                              <w:rPr>
                                <w:rFonts w:ascii="Times New Roman" w:hAnsi="Times New Roman" w:cs="Times New Roman"/>
                                <w:sz w:val="24"/>
                                <w:szCs w:val="24"/>
                              </w:rPr>
                              <w:t xml:space="preserve"> </w:t>
                            </w:r>
                          </w:p>
                          <w:p w:rsidR="00C54F8F" w:rsidRDefault="0013608F" w:rsidP="00C54F8F">
                            <w:pPr>
                              <w:spacing w:before="100" w:beforeAutospacing="1" w:after="100" w:afterAutospacing="1" w:line="240" w:lineRule="auto"/>
                              <w:ind w:left="360"/>
                              <w:jc w:val="center"/>
                              <w:rPr>
                                <w:rFonts w:ascii="Times New Roman" w:hAnsi="Times New Roman" w:cs="Times New Roman"/>
                                <w:b/>
                                <w:sz w:val="24"/>
                                <w:szCs w:val="24"/>
                              </w:rPr>
                            </w:pPr>
                            <w:r>
                              <w:rPr>
                                <w:rFonts w:ascii="Times New Roman" w:hAnsi="Times New Roman" w:cs="Times New Roman"/>
                                <w:sz w:val="24"/>
                                <w:szCs w:val="24"/>
                              </w:rPr>
                              <w:t>P</w:t>
                            </w:r>
                            <w:r w:rsidR="00B15D74">
                              <w:rPr>
                                <w:rFonts w:ascii="Times New Roman" w:hAnsi="Times New Roman" w:cs="Times New Roman"/>
                                <w:sz w:val="24"/>
                                <w:szCs w:val="24"/>
                              </w:rPr>
                              <w:t>rendre RDV e</w:t>
                            </w:r>
                            <w:r w:rsidR="00600223" w:rsidRPr="00CB5003">
                              <w:rPr>
                                <w:rFonts w:ascii="Times New Roman" w:hAnsi="Times New Roman" w:cs="Times New Roman"/>
                                <w:sz w:val="24"/>
                                <w:szCs w:val="24"/>
                              </w:rPr>
                              <w:t>n ligne sur</w:t>
                            </w:r>
                            <w:r w:rsidR="00CB5003">
                              <w:rPr>
                                <w:rFonts w:ascii="Times New Roman" w:hAnsi="Times New Roman" w:cs="Times New Roman"/>
                                <w:sz w:val="24"/>
                                <w:szCs w:val="24"/>
                              </w:rPr>
                              <w:t xml:space="preserve"> </w:t>
                            </w:r>
                            <w:hyperlink w:history="1">
                              <w:r w:rsidR="00CE2431" w:rsidRPr="00047ECA">
                                <w:rPr>
                                  <w:rStyle w:val="Lienhypertexte"/>
                                  <w:rFonts w:ascii="Times New Roman" w:hAnsi="Times New Roman" w:cs="Times New Roman"/>
                                </w:rPr>
                                <w:t xml:space="preserve">www.ville-poissy.fr       vos  démarches   -  </w:t>
                              </w:r>
                            </w:hyperlink>
                            <w:r w:rsidR="003D6B09">
                              <w:rPr>
                                <w:rFonts w:ascii="Times New Roman" w:hAnsi="Times New Roman" w:cs="Times New Roman"/>
                                <w:u w:val="single"/>
                              </w:rPr>
                              <w:t xml:space="preserve">RDV </w:t>
                            </w:r>
                            <w:r w:rsidR="00CC6560">
                              <w:rPr>
                                <w:rFonts w:ascii="Times New Roman" w:hAnsi="Times New Roman" w:cs="Times New Roman"/>
                                <w:u w:val="single"/>
                              </w:rPr>
                              <w:t>biom</w:t>
                            </w:r>
                            <w:r w:rsidR="00464F45">
                              <w:rPr>
                                <w:rFonts w:ascii="Times New Roman" w:hAnsi="Times New Roman" w:cs="Times New Roman"/>
                                <w:u w:val="single"/>
                              </w:rPr>
                              <w:t>é</w:t>
                            </w:r>
                            <w:r w:rsidR="00CC6560">
                              <w:rPr>
                                <w:rFonts w:ascii="Times New Roman" w:hAnsi="Times New Roman" w:cs="Times New Roman"/>
                                <w:u w:val="single"/>
                              </w:rPr>
                              <w:t>trie</w:t>
                            </w:r>
                            <w:r w:rsidR="00C54F8F" w:rsidRPr="00C54F8F">
                              <w:rPr>
                                <w:rFonts w:ascii="Times New Roman" w:hAnsi="Times New Roman" w:cs="Times New Roman"/>
                                <w:b/>
                                <w:sz w:val="24"/>
                                <w:szCs w:val="24"/>
                              </w:rPr>
                              <w:t xml:space="preserve"> </w:t>
                            </w:r>
                          </w:p>
                          <w:p w:rsidR="00C54F8F" w:rsidRDefault="00C54F8F" w:rsidP="00FA3853">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hAnsi="Times New Roman" w:cs="Times New Roman"/>
                                <w:sz w:val="24"/>
                                <w:szCs w:val="24"/>
                              </w:rPr>
                              <w:t xml:space="preserve"> </w:t>
                            </w:r>
                            <w:r w:rsidR="008C6C64">
                              <w:rPr>
                                <w:rFonts w:ascii="Times New Roman" w:hAnsi="Times New Roman" w:cs="Times New Roman"/>
                                <w:sz w:val="24"/>
                                <w:szCs w:val="24"/>
                              </w:rPr>
                              <w:t xml:space="preserve">  </w:t>
                            </w:r>
                            <w:r w:rsidRPr="001A73C6">
                              <w:rPr>
                                <w:rFonts w:ascii="Times New Roman" w:eastAsia="Times New Roman" w:hAnsi="Times New Roman" w:cs="Times New Roman"/>
                                <w:b/>
                                <w:sz w:val="24"/>
                                <w:szCs w:val="24"/>
                                <w:lang w:eastAsia="fr-FR"/>
                              </w:rPr>
                              <w:sym w:font="Wingdings" w:char="F028"/>
                            </w:r>
                            <w:r w:rsidRPr="001A73C6">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xml:space="preserve"> </w:t>
                            </w:r>
                            <w:r w:rsidRPr="001A73C6">
                              <w:rPr>
                                <w:rFonts w:ascii="Times New Roman" w:eastAsia="Times New Roman" w:hAnsi="Times New Roman" w:cs="Times New Roman"/>
                                <w:b/>
                                <w:sz w:val="24"/>
                                <w:szCs w:val="24"/>
                                <w:lang w:eastAsia="fr-FR"/>
                              </w:rPr>
                              <w:t>01.39.22.56.40</w:t>
                            </w:r>
                            <w:r w:rsidR="00FA3853">
                              <w:rPr>
                                <w:rFonts w:ascii="Times New Roman" w:eastAsia="Times New Roman" w:hAnsi="Times New Roman" w:cs="Times New Roman"/>
                                <w:b/>
                                <w:sz w:val="24"/>
                                <w:szCs w:val="24"/>
                                <w:lang w:eastAsia="fr-FR"/>
                              </w:rPr>
                              <w:t xml:space="preserve">      </w:t>
                            </w:r>
                            <w:r w:rsidR="00986753">
                              <w:rPr>
                                <w:rFonts w:ascii="Times New Roman" w:eastAsia="Times New Roman" w:hAnsi="Times New Roman" w:cs="Times New Roman"/>
                                <w:b/>
                                <w:sz w:val="24"/>
                                <w:szCs w:val="24"/>
                                <w:lang w:eastAsia="fr-FR"/>
                              </w:rPr>
                              <w:t xml:space="preserve"> </w:t>
                            </w:r>
                            <w:r w:rsidR="00FA3853">
                              <w:rPr>
                                <w:rFonts w:ascii="Times New Roman" w:eastAsia="Times New Roman" w:hAnsi="Times New Roman" w:cs="Times New Roman"/>
                                <w:b/>
                                <w:sz w:val="24"/>
                                <w:szCs w:val="24"/>
                                <w:lang w:eastAsia="fr-FR"/>
                              </w:rPr>
                              <w:t>RDV le :</w:t>
                            </w:r>
                          </w:p>
                          <w:p w:rsidR="00986753" w:rsidRPr="00191939" w:rsidRDefault="00654B16" w:rsidP="00654B16">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sidRPr="00191939">
                              <w:rPr>
                                <w:rFonts w:ascii="Times New Roman" w:eastAsia="Times New Roman" w:hAnsi="Times New Roman" w:cs="Times New Roman"/>
                                <w:b/>
                                <w:sz w:val="24"/>
                                <w:szCs w:val="24"/>
                                <w:lang w:eastAsia="fr-FR"/>
                              </w:rPr>
                              <w:t xml:space="preserve">               </w:t>
                            </w:r>
                            <w:proofErr w:type="gramStart"/>
                            <w:r w:rsidRPr="00191939">
                              <w:rPr>
                                <w:rFonts w:ascii="Times New Roman" w:eastAsia="Times New Roman" w:hAnsi="Times New Roman" w:cs="Times New Roman"/>
                                <w:b/>
                                <w:sz w:val="24"/>
                                <w:szCs w:val="24"/>
                                <w:lang w:eastAsia="fr-FR"/>
                              </w:rPr>
                              <w:t>à</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8" style="position:absolute;margin-left:238.65pt;margin-top:28.45pt;width:291.75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iidAIAADQFAAAOAAAAZHJzL2Uyb0RvYy54bWysVNtOGzEQfa/Uf7D8Xja7EC4RGxSBqCoh&#10;ioCKZ8drJ1Z3Pe7YySb9mv5Lf6xj7wVEqyJVffF6ds7cz/j8YtfUbKvQG7Alzw8mnCkroTJ2VfIv&#10;j9cfTjnzQdhK1GBVyffK84v5+3fnrZupAtZQVwoZObF+1rqSr0Nwsyzzcq0a4Q/AKUtKDdiIQCKu&#10;sgpFS96bOismk+OsBawcglTe09+rTsnnyb/WSobPWnsVWF1yyi2kE9O5jGc2PxezFQq3NrJPQ/xD&#10;Fo0wloKOrq5EEGyD5jdXjZEIHnQ4kNBkoLWRKtVA1eSTV9U8rIVTqRZqjndjm/z/cytvt3fITFXy&#10;Q86saGhE99Q0YVe1Yj9/MAnGeiYQwVbGs8PYsNb5Gdk9uDvsJU/XWP1OYxO/VBfbpSbvxyarXWCS&#10;fh6eTKZFMeVMki4/Pp2ekUB+smdzhz58VNCweCk5wsZWMavUYbG98aHDDzgyjjl1WaRb2NcqJlLb&#10;e6WpPIqbJ+tELHVZI9sKokT1Ne9jJ2Q00aauR6Pi70Y9NpqpRLbR8I1oIzpFBBtGw8ZYwDeidvih&#10;6q7WWHbYLXdplsUwpiVUe5ovQkd87+S1oZ7eCB/uBBLTaSdoe8NnOnQNbcmhv3G2Bvz+p/8RTwQk&#10;LWctbU7J/beNQMVZ/ckSNc/yo6O4akk4mp4UJOBLzfKlxm6aS6BJ5PROOJmuER/q4aoRmida8kWM&#10;SiphJcUuuQw4CJeh22h6JqRaLBKM1suJcGMfnBxmH+nyuHsS6HpiBeLkLQxbJmavqNVh44QsLDYB&#10;tEm8i53u+tpPgFYz0bd/RuLuv5QT6vmxm/8CAAD//wMAUEsDBBQABgAIAAAAIQABQBgU3wAAAAsB&#10;AAAPAAAAZHJzL2Rvd25yZXYueG1sTI/LTsMwEEX3SPyDNUjsqN2kpCRkUgESrNvyWLuxm4Ta48h2&#10;2/D3uCtYjubo3nPr1WQNO2kfBkcI85kApql1aqAO4eP99e4BWIiSlDSONMKPDrBqrq9qWSl3po0+&#10;bWPHUgiFSiL0MY4V56HttZVh5kZN6bd33sqYTt9x5eU5hVvDMyEKbuVAqaGXo37pdXvYHi2C37w9&#10;54f4uXZlaeaD3H99r5VFvL2Znh6BRT3FPxgu+kkdmuS0c0dSgRmExXKZJxThviiBXQBRiDRmh5Bn&#10;2QJ4U/P/G5pfAAAA//8DAFBLAQItABQABgAIAAAAIQC2gziS/gAAAOEBAAATAAAAAAAAAAAAAAAA&#10;AAAAAABbQ29udGVudF9UeXBlc10ueG1sUEsBAi0AFAAGAAgAAAAhADj9If/WAAAAlAEAAAsAAAAA&#10;AAAAAAAAAAAALwEAAF9yZWxzLy5yZWxzUEsBAi0AFAAGAAgAAAAhAK/XaKJ0AgAANAUAAA4AAAAA&#10;AAAAAAAAAAAALgIAAGRycy9lMm9Eb2MueG1sUEsBAi0AFAAGAAgAAAAhAAFAGBTfAAAACwEAAA8A&#10;AAAAAAAAAAAAAAAAzgQAAGRycy9kb3ducmV2LnhtbFBLBQYAAAAABAAEAPMAAADaBQAAAAA=&#10;" fillcolor="gray [1616]" strokecolor="black [3040]">
                <v:fill color2="#d9d9d9 [496]" rotate="t" angle="180" colors="0 #bcbcbc;22938f #d0d0d0;1 #ededed" focus="100%" type="gradient"/>
                <v:shadow on="t" color="black" opacity="24903f" origin=",.5" offset="0,.55556mm"/>
                <v:textbox>
                  <w:txbxContent>
                    <w:p w:rsidR="00B15D74" w:rsidRDefault="00600223" w:rsidP="00C531B8">
                      <w:pPr>
                        <w:spacing w:before="100" w:beforeAutospacing="1" w:after="100" w:afterAutospacing="1" w:line="240" w:lineRule="auto"/>
                        <w:ind w:left="360"/>
                        <w:jc w:val="center"/>
                        <w:rPr>
                          <w:rFonts w:ascii="Times New Roman" w:hAnsi="Times New Roman" w:cs="Times New Roman"/>
                          <w:sz w:val="24"/>
                          <w:szCs w:val="24"/>
                        </w:rPr>
                      </w:pPr>
                      <w:r w:rsidRPr="00CB5003">
                        <w:rPr>
                          <w:rFonts w:ascii="Times New Roman" w:hAnsi="Times New Roman" w:cs="Times New Roman"/>
                          <w:b/>
                          <w:sz w:val="24"/>
                          <w:szCs w:val="24"/>
                        </w:rPr>
                        <w:t>Dépôt de dossier uniquement sur RDV</w:t>
                      </w:r>
                      <w:r w:rsidRPr="00CB5003">
                        <w:rPr>
                          <w:rFonts w:ascii="Times New Roman" w:hAnsi="Times New Roman" w:cs="Times New Roman"/>
                          <w:sz w:val="24"/>
                          <w:szCs w:val="24"/>
                        </w:rPr>
                        <w:t xml:space="preserve"> </w:t>
                      </w:r>
                    </w:p>
                    <w:p w:rsidR="00C54F8F" w:rsidRDefault="0013608F" w:rsidP="00C54F8F">
                      <w:pPr>
                        <w:spacing w:before="100" w:beforeAutospacing="1" w:after="100" w:afterAutospacing="1" w:line="240" w:lineRule="auto"/>
                        <w:ind w:left="360"/>
                        <w:jc w:val="center"/>
                        <w:rPr>
                          <w:rFonts w:ascii="Times New Roman" w:hAnsi="Times New Roman" w:cs="Times New Roman"/>
                          <w:b/>
                          <w:sz w:val="24"/>
                          <w:szCs w:val="24"/>
                        </w:rPr>
                      </w:pPr>
                      <w:r>
                        <w:rPr>
                          <w:rFonts w:ascii="Times New Roman" w:hAnsi="Times New Roman" w:cs="Times New Roman"/>
                          <w:sz w:val="24"/>
                          <w:szCs w:val="24"/>
                        </w:rPr>
                        <w:t>P</w:t>
                      </w:r>
                      <w:r w:rsidR="00B15D74">
                        <w:rPr>
                          <w:rFonts w:ascii="Times New Roman" w:hAnsi="Times New Roman" w:cs="Times New Roman"/>
                          <w:sz w:val="24"/>
                          <w:szCs w:val="24"/>
                        </w:rPr>
                        <w:t>rendre RDV e</w:t>
                      </w:r>
                      <w:r w:rsidR="00600223" w:rsidRPr="00CB5003">
                        <w:rPr>
                          <w:rFonts w:ascii="Times New Roman" w:hAnsi="Times New Roman" w:cs="Times New Roman"/>
                          <w:sz w:val="24"/>
                          <w:szCs w:val="24"/>
                        </w:rPr>
                        <w:t>n ligne sur</w:t>
                      </w:r>
                      <w:r w:rsidR="00CB5003">
                        <w:rPr>
                          <w:rFonts w:ascii="Times New Roman" w:hAnsi="Times New Roman" w:cs="Times New Roman"/>
                          <w:sz w:val="24"/>
                          <w:szCs w:val="24"/>
                        </w:rPr>
                        <w:t xml:space="preserve"> </w:t>
                      </w:r>
                      <w:bookmarkStart w:id="1" w:name="_GoBack"/>
                      <w:bookmarkEnd w:id="1"/>
                      <w:r w:rsidR="00CE2431">
                        <w:rPr>
                          <w:rFonts w:ascii="Times New Roman" w:hAnsi="Times New Roman" w:cs="Times New Roman"/>
                        </w:rPr>
                        <w:fldChar w:fldCharType="begin"/>
                      </w:r>
                      <w:r w:rsidR="00CE2431">
                        <w:rPr>
                          <w:rFonts w:ascii="Times New Roman" w:hAnsi="Times New Roman" w:cs="Times New Roman"/>
                        </w:rPr>
                        <w:instrText xml:space="preserve"> HYPERLINK "http://</w:instrText>
                      </w:r>
                      <w:r w:rsidR="00CE2431" w:rsidRPr="00CE2431">
                        <w:rPr>
                          <w:rFonts w:ascii="Times New Roman" w:hAnsi="Times New Roman" w:cs="Times New Roman"/>
                        </w:rPr>
                        <w:instrText xml:space="preserve">www.ville-poissy.fr       vos  démarches   -  </w:instrText>
                      </w:r>
                      <w:r w:rsidR="00CE2431">
                        <w:rPr>
                          <w:rFonts w:ascii="Times New Roman" w:hAnsi="Times New Roman" w:cs="Times New Roman"/>
                        </w:rPr>
                        <w:instrText xml:space="preserve">" </w:instrText>
                      </w:r>
                      <w:r w:rsidR="00CE2431">
                        <w:rPr>
                          <w:rFonts w:ascii="Times New Roman" w:hAnsi="Times New Roman" w:cs="Times New Roman"/>
                        </w:rPr>
                        <w:fldChar w:fldCharType="separate"/>
                      </w:r>
                      <w:r w:rsidR="00CE2431" w:rsidRPr="00047ECA">
                        <w:rPr>
                          <w:rStyle w:val="Lienhypertexte"/>
                          <w:rFonts w:ascii="Times New Roman" w:hAnsi="Times New Roman" w:cs="Times New Roman"/>
                        </w:rPr>
                        <w:t xml:space="preserve">www.ville-poissy.fr       vos  démarches   -  </w:t>
                      </w:r>
                      <w:r w:rsidR="00CE2431">
                        <w:rPr>
                          <w:rFonts w:ascii="Times New Roman" w:hAnsi="Times New Roman" w:cs="Times New Roman"/>
                        </w:rPr>
                        <w:fldChar w:fldCharType="end"/>
                      </w:r>
                      <w:r w:rsidR="003D6B09">
                        <w:rPr>
                          <w:rFonts w:ascii="Times New Roman" w:hAnsi="Times New Roman" w:cs="Times New Roman"/>
                          <w:u w:val="single"/>
                        </w:rPr>
                        <w:t xml:space="preserve">RDV </w:t>
                      </w:r>
                      <w:r w:rsidR="00CC6560">
                        <w:rPr>
                          <w:rFonts w:ascii="Times New Roman" w:hAnsi="Times New Roman" w:cs="Times New Roman"/>
                          <w:u w:val="single"/>
                        </w:rPr>
                        <w:t>biom</w:t>
                      </w:r>
                      <w:r w:rsidR="00464F45">
                        <w:rPr>
                          <w:rFonts w:ascii="Times New Roman" w:hAnsi="Times New Roman" w:cs="Times New Roman"/>
                          <w:u w:val="single"/>
                        </w:rPr>
                        <w:t>é</w:t>
                      </w:r>
                      <w:r w:rsidR="00CC6560">
                        <w:rPr>
                          <w:rFonts w:ascii="Times New Roman" w:hAnsi="Times New Roman" w:cs="Times New Roman"/>
                          <w:u w:val="single"/>
                        </w:rPr>
                        <w:t>trie</w:t>
                      </w:r>
                      <w:r w:rsidR="00C54F8F" w:rsidRPr="00C54F8F">
                        <w:rPr>
                          <w:rFonts w:ascii="Times New Roman" w:hAnsi="Times New Roman" w:cs="Times New Roman"/>
                          <w:b/>
                          <w:sz w:val="24"/>
                          <w:szCs w:val="24"/>
                        </w:rPr>
                        <w:t xml:space="preserve"> </w:t>
                      </w:r>
                    </w:p>
                    <w:p w:rsidR="00C54F8F" w:rsidRDefault="00C54F8F" w:rsidP="00FA3853">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hAnsi="Times New Roman" w:cs="Times New Roman"/>
                          <w:sz w:val="24"/>
                          <w:szCs w:val="24"/>
                        </w:rPr>
                        <w:t xml:space="preserve"> </w:t>
                      </w:r>
                      <w:r w:rsidR="008C6C64">
                        <w:rPr>
                          <w:rFonts w:ascii="Times New Roman" w:hAnsi="Times New Roman" w:cs="Times New Roman"/>
                          <w:sz w:val="24"/>
                          <w:szCs w:val="24"/>
                        </w:rPr>
                        <w:t xml:space="preserve">  </w:t>
                      </w:r>
                      <w:r w:rsidRPr="001A73C6">
                        <w:rPr>
                          <w:rFonts w:ascii="Times New Roman" w:eastAsia="Times New Roman" w:hAnsi="Times New Roman" w:cs="Times New Roman"/>
                          <w:b/>
                          <w:sz w:val="24"/>
                          <w:szCs w:val="24"/>
                          <w:lang w:eastAsia="fr-FR"/>
                        </w:rPr>
                        <w:sym w:font="Wingdings" w:char="F028"/>
                      </w:r>
                      <w:r w:rsidRPr="001A73C6">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xml:space="preserve"> </w:t>
                      </w:r>
                      <w:r w:rsidRPr="001A73C6">
                        <w:rPr>
                          <w:rFonts w:ascii="Times New Roman" w:eastAsia="Times New Roman" w:hAnsi="Times New Roman" w:cs="Times New Roman"/>
                          <w:b/>
                          <w:sz w:val="24"/>
                          <w:szCs w:val="24"/>
                          <w:lang w:eastAsia="fr-FR"/>
                        </w:rPr>
                        <w:t>01.39.22.56.40</w:t>
                      </w:r>
                      <w:r w:rsidR="00FA3853">
                        <w:rPr>
                          <w:rFonts w:ascii="Times New Roman" w:eastAsia="Times New Roman" w:hAnsi="Times New Roman" w:cs="Times New Roman"/>
                          <w:b/>
                          <w:sz w:val="24"/>
                          <w:szCs w:val="24"/>
                          <w:lang w:eastAsia="fr-FR"/>
                        </w:rPr>
                        <w:t xml:space="preserve">      </w:t>
                      </w:r>
                      <w:r w:rsidR="00986753">
                        <w:rPr>
                          <w:rFonts w:ascii="Times New Roman" w:eastAsia="Times New Roman" w:hAnsi="Times New Roman" w:cs="Times New Roman"/>
                          <w:b/>
                          <w:sz w:val="24"/>
                          <w:szCs w:val="24"/>
                          <w:lang w:eastAsia="fr-FR"/>
                        </w:rPr>
                        <w:t xml:space="preserve"> </w:t>
                      </w:r>
                      <w:r w:rsidR="00FA3853">
                        <w:rPr>
                          <w:rFonts w:ascii="Times New Roman" w:eastAsia="Times New Roman" w:hAnsi="Times New Roman" w:cs="Times New Roman"/>
                          <w:b/>
                          <w:sz w:val="24"/>
                          <w:szCs w:val="24"/>
                          <w:lang w:eastAsia="fr-FR"/>
                        </w:rPr>
                        <w:t>RDV le :</w:t>
                      </w:r>
                    </w:p>
                    <w:p w:rsidR="00986753" w:rsidRPr="00191939" w:rsidRDefault="00654B16" w:rsidP="00654B16">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sidRPr="00191939">
                        <w:rPr>
                          <w:rFonts w:ascii="Times New Roman" w:eastAsia="Times New Roman" w:hAnsi="Times New Roman" w:cs="Times New Roman"/>
                          <w:b/>
                          <w:sz w:val="24"/>
                          <w:szCs w:val="24"/>
                          <w:lang w:eastAsia="fr-FR"/>
                        </w:rPr>
                        <w:t xml:space="preserve">               à</w:t>
                      </w:r>
                    </w:p>
                  </w:txbxContent>
                </v:textbox>
              </v:roundrect>
            </w:pict>
          </mc:Fallback>
        </mc:AlternateContent>
      </w:r>
    </w:p>
    <w:p w:rsidR="000B06CD" w:rsidRDefault="000B06CD" w:rsidP="00811AC3">
      <w:pPr>
        <w:jc w:val="center"/>
        <w:rPr>
          <w:noProof/>
          <w:lang w:eastAsia="fr-FR"/>
        </w:rPr>
      </w:pPr>
    </w:p>
    <w:p w:rsidR="000B06CD" w:rsidRDefault="000B06CD" w:rsidP="00811AC3">
      <w:pPr>
        <w:jc w:val="center"/>
        <w:rPr>
          <w:sz w:val="16"/>
          <w:szCs w:val="16"/>
        </w:rPr>
      </w:pPr>
    </w:p>
    <w:p w:rsidR="00406DAA" w:rsidRDefault="00406DAA" w:rsidP="00811AC3">
      <w:pPr>
        <w:jc w:val="center"/>
        <w:rPr>
          <w:sz w:val="16"/>
          <w:szCs w:val="16"/>
        </w:rPr>
      </w:pPr>
    </w:p>
    <w:p w:rsidR="00600223" w:rsidRDefault="00600223" w:rsidP="00811AC3">
      <w:pPr>
        <w:jc w:val="center"/>
        <w:rPr>
          <w:sz w:val="16"/>
          <w:szCs w:val="16"/>
        </w:rPr>
      </w:pPr>
    </w:p>
    <w:p w:rsidR="003C43D4" w:rsidRDefault="003C43D4" w:rsidP="00811AC3">
      <w:pPr>
        <w:jc w:val="center"/>
        <w:rPr>
          <w:sz w:val="12"/>
          <w:szCs w:val="12"/>
        </w:rPr>
      </w:pPr>
    </w:p>
    <w:p w:rsidR="00B15D74" w:rsidRDefault="00B15D74" w:rsidP="00811AC3">
      <w:pPr>
        <w:jc w:val="center"/>
        <w:rPr>
          <w:sz w:val="12"/>
          <w:szCs w:val="12"/>
        </w:rPr>
      </w:pPr>
    </w:p>
    <w:p w:rsidR="00BB097B" w:rsidRPr="00AB67E9" w:rsidRDefault="00BB097B" w:rsidP="00AB67E9">
      <w:pPr>
        <w:spacing w:after="0" w:line="240" w:lineRule="auto"/>
        <w:rPr>
          <w:sz w:val="16"/>
          <w:szCs w:val="16"/>
        </w:rPr>
      </w:pPr>
      <w:r w:rsidRPr="003C43D4">
        <w:t xml:space="preserve">   </w:t>
      </w:r>
    </w:p>
    <w:tbl>
      <w:tblPr>
        <w:tblStyle w:val="Grilledutableau"/>
        <w:tblpPr w:leftFromText="141" w:rightFromText="141" w:vertAnchor="text" w:tblpY="1"/>
        <w:tblOverlap w:val="never"/>
        <w:tblW w:w="0" w:type="auto"/>
        <w:tblLook w:val="04A0" w:firstRow="1" w:lastRow="0" w:firstColumn="1" w:lastColumn="0" w:noHBand="0" w:noVBand="1"/>
      </w:tblPr>
      <w:tblGrid>
        <w:gridCol w:w="5238"/>
        <w:gridCol w:w="5502"/>
      </w:tblGrid>
      <w:tr w:rsidR="00BB097B" w:rsidTr="004A0085">
        <w:trPr>
          <w:trHeight w:val="70"/>
        </w:trPr>
        <w:tc>
          <w:tcPr>
            <w:tcW w:w="5238" w:type="dxa"/>
          </w:tcPr>
          <w:p w:rsidR="00BB097B" w:rsidRDefault="00BB097B" w:rsidP="00A04BBB">
            <w:pPr>
              <w:jc w:val="center"/>
            </w:pPr>
            <w:r w:rsidRPr="00442E79">
              <w:rPr>
                <w:b/>
                <w:sz w:val="28"/>
                <w:szCs w:val="28"/>
              </w:rPr>
              <w:t>Pièces à fournir OBLIGATOIRES</w:t>
            </w:r>
          </w:p>
        </w:tc>
        <w:tc>
          <w:tcPr>
            <w:tcW w:w="5502" w:type="dxa"/>
          </w:tcPr>
          <w:p w:rsidR="00BB097B" w:rsidRDefault="00BB097B" w:rsidP="00A04BBB">
            <w:r w:rsidRPr="00442E79">
              <w:rPr>
                <w:b/>
                <w:sz w:val="28"/>
                <w:szCs w:val="24"/>
              </w:rPr>
              <w:t>Pièces à fournir POUR LES CAS PARTICULIERS</w:t>
            </w:r>
          </w:p>
        </w:tc>
      </w:tr>
      <w:tr w:rsidR="00AB67E9" w:rsidTr="008E6F5F">
        <w:trPr>
          <w:trHeight w:val="9774"/>
        </w:trPr>
        <w:tc>
          <w:tcPr>
            <w:tcW w:w="5238" w:type="dxa"/>
          </w:tcPr>
          <w:p w:rsidR="00AB67E9" w:rsidRDefault="00AB67E9" w:rsidP="00A04BBB">
            <w:pPr>
              <w:rPr>
                <w:b/>
                <w:i/>
              </w:rPr>
            </w:pPr>
            <w:r w:rsidRPr="003C43D4">
              <w:rPr>
                <w:b/>
                <w:i/>
                <w:u w:val="single"/>
              </w:rPr>
              <w:t xml:space="preserve">Majeurs ET </w:t>
            </w:r>
            <w:r>
              <w:rPr>
                <w:b/>
                <w:i/>
                <w:u w:val="single"/>
              </w:rPr>
              <w:t>M</w:t>
            </w:r>
            <w:r w:rsidRPr="003C43D4">
              <w:rPr>
                <w:b/>
                <w:i/>
                <w:u w:val="single"/>
              </w:rPr>
              <w:t>ineurs</w:t>
            </w:r>
            <w:r w:rsidRPr="003C43D4">
              <w:rPr>
                <w:b/>
                <w:i/>
              </w:rPr>
              <w:t> :</w:t>
            </w:r>
          </w:p>
          <w:p w:rsidR="007B5421" w:rsidRDefault="007B5421" w:rsidP="00A04BBB">
            <w:pPr>
              <w:rPr>
                <w:b/>
                <w:i/>
              </w:rPr>
            </w:pPr>
          </w:p>
          <w:p w:rsidR="00D40A8D" w:rsidRDefault="00321C8E" w:rsidP="00A04BBB">
            <w:pPr>
              <w:jc w:val="center"/>
              <w:rPr>
                <w:b/>
                <w:sz w:val="28"/>
                <w:szCs w:val="28"/>
                <w:u w:val="single"/>
              </w:rPr>
            </w:pPr>
            <w:r w:rsidRPr="00AA70AE">
              <w:rPr>
                <w:b/>
                <w:sz w:val="28"/>
                <w:szCs w:val="28"/>
                <w:u w:val="single"/>
              </w:rPr>
              <w:t>Présence</w:t>
            </w:r>
            <w:r w:rsidR="004D3802">
              <w:rPr>
                <w:b/>
                <w:sz w:val="28"/>
                <w:szCs w:val="28"/>
                <w:u w:val="single"/>
              </w:rPr>
              <w:t xml:space="preserve"> OBLIGATOIRE</w:t>
            </w:r>
            <w:r w:rsidRPr="00AA70AE">
              <w:rPr>
                <w:b/>
                <w:sz w:val="28"/>
                <w:szCs w:val="28"/>
                <w:u w:val="single"/>
              </w:rPr>
              <w:t xml:space="preserve"> de la personne concernée par la pièce </w:t>
            </w:r>
          </w:p>
          <w:p w:rsidR="00D40A8D" w:rsidRDefault="00D40A8D" w:rsidP="00A04BBB">
            <w:pPr>
              <w:jc w:val="center"/>
              <w:rPr>
                <w:b/>
                <w:sz w:val="28"/>
                <w:szCs w:val="28"/>
                <w:u w:val="single"/>
              </w:rPr>
            </w:pPr>
          </w:p>
          <w:p w:rsidR="00AB67E9" w:rsidRPr="00A04BBB" w:rsidRDefault="00AB67E9" w:rsidP="00A04BBB">
            <w:pPr>
              <w:jc w:val="center"/>
              <w:rPr>
                <w:b/>
                <w:i/>
              </w:rPr>
            </w:pPr>
            <w:r w:rsidRPr="00A04BBB">
              <w:rPr>
                <w:b/>
                <w:i/>
              </w:rPr>
              <w:t>Présenter les anciennes pièces</w:t>
            </w:r>
          </w:p>
          <w:p w:rsidR="00986753" w:rsidRDefault="00986753" w:rsidP="00986753">
            <w:pPr>
              <w:jc w:val="center"/>
            </w:pPr>
            <w:r w:rsidRPr="00986753">
              <w:sym w:font="Wingdings" w:char="F06F"/>
            </w:r>
            <w:r w:rsidR="00483F0A">
              <w:t xml:space="preserve"> </w:t>
            </w:r>
            <w:r w:rsidRPr="00986753">
              <w:t xml:space="preserve"> </w:t>
            </w:r>
            <w:r>
              <w:t>C</w:t>
            </w:r>
            <w:r w:rsidR="00483F0A">
              <w:t xml:space="preserve">NI </w:t>
            </w:r>
            <w:r>
              <w:t xml:space="preserve">         </w:t>
            </w:r>
            <w:r w:rsidRPr="00986753">
              <w:sym w:font="Wingdings" w:char="F06F"/>
            </w:r>
            <w:r>
              <w:t xml:space="preserve"> </w:t>
            </w:r>
            <w:r w:rsidR="00483F0A">
              <w:t xml:space="preserve"> </w:t>
            </w:r>
            <w:r>
              <w:t>P</w:t>
            </w:r>
            <w:r w:rsidR="00483F0A">
              <w:t>ASSEPORT</w:t>
            </w:r>
            <w:r>
              <w:t xml:space="preserve"> </w:t>
            </w:r>
          </w:p>
          <w:p w:rsidR="00986753" w:rsidRDefault="00986753" w:rsidP="00986753">
            <w:pPr>
              <w:jc w:val="center"/>
            </w:pPr>
            <w:r>
              <w:sym w:font="Wingdings" w:char="F06F"/>
            </w:r>
            <w:r>
              <w:t xml:space="preserve"> </w:t>
            </w:r>
            <w:r w:rsidR="00483F0A">
              <w:t xml:space="preserve"> </w:t>
            </w:r>
            <w:r>
              <w:t>Acte de naissance si perte ou vol</w:t>
            </w:r>
          </w:p>
          <w:p w:rsidR="00986753" w:rsidRPr="00986753" w:rsidRDefault="00986753" w:rsidP="00986753">
            <w:pPr>
              <w:jc w:val="center"/>
            </w:pPr>
          </w:p>
          <w:p w:rsidR="00C54F8F" w:rsidRDefault="00CB3B90" w:rsidP="00CB3B90">
            <w:pPr>
              <w:jc w:val="both"/>
            </w:pPr>
            <w:r>
              <w:t xml:space="preserve">         </w:t>
            </w:r>
            <w:r w:rsidRPr="00986753">
              <w:sym w:font="Wingdings" w:char="F06F"/>
            </w:r>
            <w:r>
              <w:t xml:space="preserve"> </w:t>
            </w:r>
            <w:r w:rsidRPr="00986753">
              <w:t xml:space="preserve"> </w:t>
            </w:r>
            <w:r w:rsidR="00C54F8F">
              <w:t>L</w:t>
            </w:r>
            <w:r w:rsidR="00C54F8F" w:rsidRPr="003C43D4">
              <w:t xml:space="preserve">e numéro </w:t>
            </w:r>
            <w:proofErr w:type="gramStart"/>
            <w:r w:rsidR="00C54F8F" w:rsidRPr="003C43D4">
              <w:t>de la</w:t>
            </w:r>
            <w:proofErr w:type="gramEnd"/>
            <w:r w:rsidR="00C54F8F" w:rsidRPr="003C43D4">
              <w:t xml:space="preserve"> pré-de</w:t>
            </w:r>
            <w:r w:rsidR="00C54F8F" w:rsidRPr="003C43D4">
              <w:br w:type="page"/>
              <w:t>mande imprimée</w:t>
            </w:r>
            <w:r w:rsidR="000B6D60">
              <w:t xml:space="preserve"> </w:t>
            </w:r>
            <w:r w:rsidR="00C54F8F" w:rsidRPr="000B6D60">
              <w:rPr>
                <w:b/>
              </w:rPr>
              <w:t>ou</w:t>
            </w:r>
            <w:r w:rsidR="000B6D60">
              <w:rPr>
                <w:b/>
              </w:rPr>
              <w:t xml:space="preserve"> </w:t>
            </w:r>
            <w:r>
              <w:rPr>
                <w:b/>
              </w:rPr>
              <w:t xml:space="preserve">                 </w:t>
            </w:r>
            <w:r w:rsidR="000B6D60">
              <w:t>l</w:t>
            </w:r>
            <w:r w:rsidR="00C54F8F">
              <w:t xml:space="preserve">e </w:t>
            </w:r>
            <w:r>
              <w:t>f</w:t>
            </w:r>
            <w:r w:rsidR="00AB67E9" w:rsidRPr="003C43D4">
              <w:t xml:space="preserve">ormulaire CERFA </w:t>
            </w:r>
            <w:r w:rsidR="00AB67E9">
              <w:t>n° 12100*02 en mairie</w:t>
            </w:r>
            <w:r>
              <w:t xml:space="preserve"> </w:t>
            </w:r>
            <w:r w:rsidR="00AB67E9" w:rsidRPr="00C54F8F">
              <w:rPr>
                <w:b/>
              </w:rPr>
              <w:t>ou</w:t>
            </w:r>
            <w:r w:rsidR="00AB67E9" w:rsidRPr="003C43D4">
              <w:t xml:space="preserve"> </w:t>
            </w:r>
            <w:r>
              <w:t>t</w:t>
            </w:r>
            <w:r w:rsidR="00AB67E9" w:rsidRPr="003C43D4">
              <w:t xml:space="preserve">éléchargez </w:t>
            </w:r>
            <w:r w:rsidR="00C54F8F">
              <w:t xml:space="preserve">le formulaire </w:t>
            </w:r>
            <w:r w:rsidR="00AB67E9" w:rsidRPr="003C43D4">
              <w:t xml:space="preserve">sur </w:t>
            </w:r>
            <w:hyperlink r:id="rId10" w:history="1">
              <w:r w:rsidR="00AB67E9" w:rsidRPr="003C43D4">
                <w:rPr>
                  <w:rStyle w:val="Lienhypertexte"/>
                </w:rPr>
                <w:t>www.service-public</w:t>
              </w:r>
            </w:hyperlink>
            <w:r w:rsidR="00AB67E9" w:rsidRPr="003C43D4">
              <w:t xml:space="preserve">  après l’avoir rempli en ligne </w:t>
            </w:r>
          </w:p>
          <w:p w:rsidR="00CB3B90" w:rsidRDefault="00CB3B90" w:rsidP="00CB3B90">
            <w:pPr>
              <w:rPr>
                <w:b/>
              </w:rPr>
            </w:pPr>
          </w:p>
          <w:p w:rsidR="007B6723" w:rsidRDefault="00CB3B90" w:rsidP="000B6D60">
            <w:pPr>
              <w:jc w:val="both"/>
            </w:pPr>
            <w:r>
              <w:t xml:space="preserve">          </w:t>
            </w:r>
            <w:r w:rsidRPr="00986753">
              <w:sym w:font="Wingdings" w:char="F06F"/>
            </w:r>
            <w:r>
              <w:t xml:space="preserve"> </w:t>
            </w:r>
            <w:r w:rsidRPr="00986753">
              <w:t xml:space="preserve"> </w:t>
            </w:r>
            <w:r w:rsidR="007B6723">
              <w:t>2 photos d’identité en couleur</w:t>
            </w:r>
            <w:r w:rsidR="007B6723" w:rsidRPr="003C43D4">
              <w:t xml:space="preserve"> (-</w:t>
            </w:r>
            <w:r w:rsidR="007B6723">
              <w:t xml:space="preserve"> </w:t>
            </w:r>
            <w:r w:rsidR="000B6D60">
              <w:t xml:space="preserve">6 mois) : être </w:t>
            </w:r>
            <w:r w:rsidR="007B6723" w:rsidRPr="003C43D4">
              <w:t>de face</w:t>
            </w:r>
            <w:r w:rsidR="007B6723">
              <w:t xml:space="preserve"> tête nue</w:t>
            </w:r>
            <w:r w:rsidR="007B6723" w:rsidRPr="003C43D4">
              <w:t>, oreilles dégagées, sans lunettes</w:t>
            </w:r>
            <w:r w:rsidR="007B6723">
              <w:t>, bouche fermée, fond clair et uni.</w:t>
            </w:r>
          </w:p>
          <w:p w:rsidR="007B6723" w:rsidRDefault="007B6723" w:rsidP="007B6723">
            <w:pPr>
              <w:ind w:left="828"/>
              <w:jc w:val="both"/>
              <w:rPr>
                <w:sz w:val="16"/>
                <w:szCs w:val="16"/>
              </w:rPr>
            </w:pPr>
            <w:r>
              <w:rPr>
                <w:sz w:val="16"/>
                <w:szCs w:val="16"/>
              </w:rPr>
              <w:t xml:space="preserve">       </w:t>
            </w:r>
            <w:r w:rsidRPr="00855E62">
              <w:rPr>
                <w:sz w:val="16"/>
                <w:szCs w:val="16"/>
              </w:rPr>
              <w:t xml:space="preserve">(Décret des normes </w:t>
            </w:r>
            <w:r>
              <w:rPr>
                <w:sz w:val="16"/>
                <w:szCs w:val="16"/>
              </w:rPr>
              <w:t>n°2005-1726 du 30/12/2005)</w:t>
            </w:r>
          </w:p>
          <w:p w:rsidR="00CB3B90" w:rsidRDefault="00CB3B90" w:rsidP="007B6723">
            <w:pPr>
              <w:ind w:left="828"/>
              <w:jc w:val="both"/>
              <w:rPr>
                <w:sz w:val="16"/>
                <w:szCs w:val="16"/>
              </w:rPr>
            </w:pPr>
          </w:p>
          <w:p w:rsidR="007B6723" w:rsidRDefault="007B6723" w:rsidP="007B6723">
            <w:pPr>
              <w:jc w:val="both"/>
            </w:pPr>
            <w:r w:rsidRPr="007B6723">
              <w:rPr>
                <w:rFonts w:ascii="Arial Black" w:hAnsi="Arial Black"/>
                <w:b/>
                <w:i/>
                <w:sz w:val="18"/>
                <w:szCs w:val="18"/>
                <w:u w:val="single"/>
              </w:rPr>
              <w:t>Important </w:t>
            </w:r>
            <w:r w:rsidRPr="007B6723">
              <w:rPr>
                <w:rFonts w:ascii="Arial Black" w:hAnsi="Arial Black"/>
                <w:b/>
                <w:i/>
                <w:sz w:val="18"/>
                <w:szCs w:val="18"/>
              </w:rPr>
              <w:t xml:space="preserve">: Ne pas présenter des photos déjà utilisées pour  un ancien titre d’identité (sauf si – de 6 mois), avec défauts ou pliées sous peine de rejet de la demande par la Préfecture. </w:t>
            </w:r>
          </w:p>
          <w:p w:rsidR="00AB67E9" w:rsidRPr="00855E62" w:rsidRDefault="00AB67E9" w:rsidP="00A04BBB">
            <w:pPr>
              <w:ind w:left="828"/>
              <w:rPr>
                <w:sz w:val="16"/>
                <w:szCs w:val="16"/>
              </w:rPr>
            </w:pPr>
          </w:p>
          <w:p w:rsidR="007B6723" w:rsidRPr="003C43D4" w:rsidRDefault="00AB67E9" w:rsidP="00CB3B90">
            <w:pPr>
              <w:pStyle w:val="Paragraphedeliste"/>
              <w:numPr>
                <w:ilvl w:val="0"/>
                <w:numId w:val="1"/>
              </w:numPr>
              <w:jc w:val="both"/>
            </w:pPr>
            <w:r w:rsidRPr="003C43D4">
              <w:t xml:space="preserve">1 justificatif de domicile (- </w:t>
            </w:r>
            <w:r w:rsidR="00C7216B">
              <w:t xml:space="preserve">6 mois original ou </w:t>
            </w:r>
            <w:r>
              <w:t>électronique</w:t>
            </w:r>
            <w:r w:rsidRPr="003C43D4">
              <w:t xml:space="preserve"> : </w:t>
            </w:r>
            <w:r w:rsidR="007B6723" w:rsidRPr="007B6723">
              <w:rPr>
                <w:b/>
                <w:u w:val="single"/>
              </w:rPr>
              <w:t>Uniquement</w:t>
            </w:r>
            <w:r w:rsidR="007B6723">
              <w:t xml:space="preserve"> (</w:t>
            </w:r>
            <w:r w:rsidR="007B6723" w:rsidRPr="003C43D4">
              <w:t>E</w:t>
            </w:r>
            <w:r w:rsidR="007B6723">
              <w:t>lectricité, eau, gaz</w:t>
            </w:r>
            <w:r w:rsidR="007B6723" w:rsidRPr="003C43D4">
              <w:t>, impôts, factures téléphoniques</w:t>
            </w:r>
            <w:r w:rsidR="007B6723">
              <w:t>, assurance habitation…</w:t>
            </w:r>
            <w:r w:rsidR="007B6723" w:rsidRPr="003C43D4">
              <w:t>)</w:t>
            </w:r>
          </w:p>
          <w:p w:rsidR="00545212" w:rsidRDefault="005531AA" w:rsidP="00545212">
            <w:r w:rsidRPr="005531AA">
              <w:rPr>
                <w:sz w:val="32"/>
                <w:szCs w:val="32"/>
              </w:rPr>
              <w:sym w:font="Wingdings" w:char="F03A"/>
            </w:r>
            <w:r>
              <w:t xml:space="preserve">   </w:t>
            </w:r>
            <w:r w:rsidRPr="00260392">
              <w:rPr>
                <w:u w:val="single"/>
              </w:rPr>
              <w:t>Si envoi</w:t>
            </w:r>
            <w:r w:rsidR="00545212" w:rsidRPr="00260392">
              <w:rPr>
                <w:u w:val="single"/>
              </w:rPr>
              <w:t xml:space="preserve"> des pièces </w:t>
            </w:r>
            <w:r w:rsidR="00174307" w:rsidRPr="00260392">
              <w:rPr>
                <w:u w:val="single"/>
              </w:rPr>
              <w:t>justificatif</w:t>
            </w:r>
            <w:r w:rsidR="00174307">
              <w:rPr>
                <w:u w:val="single"/>
              </w:rPr>
              <w:t>s</w:t>
            </w:r>
            <w:r w:rsidR="00545212" w:rsidRPr="00260392">
              <w:rPr>
                <w:u w:val="single"/>
              </w:rPr>
              <w:t> </w:t>
            </w:r>
            <w:r w:rsidR="00260392" w:rsidRPr="00260392">
              <w:rPr>
                <w:u w:val="single"/>
              </w:rPr>
              <w:t>dématérialisé</w:t>
            </w:r>
            <w:r w:rsidR="00174307">
              <w:rPr>
                <w:u w:val="single"/>
              </w:rPr>
              <w:t>es</w:t>
            </w:r>
            <w:r w:rsidR="00260392">
              <w:t xml:space="preserve"> </w:t>
            </w:r>
            <w:r w:rsidR="00545212">
              <w:t xml:space="preserve">: </w:t>
            </w:r>
          </w:p>
          <w:p w:rsidR="00545212" w:rsidRDefault="00260392" w:rsidP="005531AA">
            <w:pPr>
              <w:jc w:val="center"/>
              <w:rPr>
                <w:b/>
              </w:rPr>
            </w:pPr>
            <w:r>
              <w:t xml:space="preserve">Les envoyer </w:t>
            </w:r>
            <w:r w:rsidR="005531AA">
              <w:t xml:space="preserve"> par mail </w:t>
            </w:r>
            <w:r w:rsidR="005531AA" w:rsidRPr="00654B16">
              <w:rPr>
                <w:b/>
              </w:rPr>
              <w:t>30 mn avant votre RDV</w:t>
            </w:r>
          </w:p>
          <w:p w:rsidR="00AB67E9" w:rsidRDefault="005531AA" w:rsidP="005531AA">
            <w:pPr>
              <w:jc w:val="center"/>
            </w:pPr>
            <w:r>
              <w:t xml:space="preserve">sur </w:t>
            </w:r>
            <w:hyperlink r:id="rId11" w:history="1">
              <w:r w:rsidRPr="00AA3C70">
                <w:rPr>
                  <w:rStyle w:val="Lienhypertexte"/>
                </w:rPr>
                <w:t>biometrie@ville-poissy.fr</w:t>
              </w:r>
            </w:hyperlink>
            <w:r>
              <w:t>)</w:t>
            </w:r>
          </w:p>
          <w:p w:rsidR="005531AA" w:rsidRPr="003C43D4" w:rsidRDefault="005531AA" w:rsidP="005531AA">
            <w:pPr>
              <w:rPr>
                <w:sz w:val="16"/>
                <w:szCs w:val="16"/>
              </w:rPr>
            </w:pPr>
          </w:p>
          <w:p w:rsidR="00AB67E9" w:rsidRDefault="00AB67E9" w:rsidP="00A04BBB">
            <w:pPr>
              <w:jc w:val="both"/>
              <w:rPr>
                <w:b/>
              </w:rPr>
            </w:pPr>
            <w:r w:rsidRPr="003C43D4">
              <w:rPr>
                <w:b/>
                <w:u w:val="single"/>
              </w:rPr>
              <w:t>/!\</w:t>
            </w:r>
            <w:r w:rsidRPr="0091156B">
              <w:rPr>
                <w:b/>
              </w:rPr>
              <w:t xml:space="preserve"> </w:t>
            </w:r>
            <w:r>
              <w:rPr>
                <w:b/>
                <w:u w:val="single"/>
              </w:rPr>
              <w:t>En cas d’hébergement</w:t>
            </w:r>
            <w:r w:rsidRPr="00855E62">
              <w:rPr>
                <w:b/>
              </w:rPr>
              <w:t xml:space="preserve"> </w:t>
            </w:r>
            <w:r w:rsidRPr="003C43D4">
              <w:rPr>
                <w:b/>
              </w:rPr>
              <w:t xml:space="preserve">: </w:t>
            </w:r>
          </w:p>
          <w:p w:rsidR="00996C99" w:rsidRPr="003C43D4" w:rsidRDefault="00996C99" w:rsidP="00A04BBB">
            <w:pPr>
              <w:jc w:val="both"/>
              <w:rPr>
                <w:b/>
                <w:u w:val="single"/>
              </w:rPr>
            </w:pPr>
          </w:p>
          <w:p w:rsidR="00AB67E9" w:rsidRDefault="00AB67E9" w:rsidP="00A04BBB">
            <w:pPr>
              <w:ind w:left="468"/>
              <w:jc w:val="both"/>
            </w:pPr>
            <w:r w:rsidRPr="003C43D4">
              <w:sym w:font="Wingdings" w:char="F06F"/>
            </w:r>
            <w:r w:rsidRPr="003C43D4">
              <w:t xml:space="preserve"> </w:t>
            </w:r>
            <w:r>
              <w:t>A</w:t>
            </w:r>
            <w:r w:rsidRPr="003C43D4">
              <w:t xml:space="preserve">ttestation </w:t>
            </w:r>
            <w:r>
              <w:t>sur l’honneur de l’h</w:t>
            </w:r>
            <w:r w:rsidRPr="003C43D4">
              <w:t>éberge</w:t>
            </w:r>
            <w:r>
              <w:t xml:space="preserve">ant </w:t>
            </w:r>
            <w:r w:rsidR="000B6D60">
              <w:t xml:space="preserve">   </w:t>
            </w:r>
            <w:r>
              <w:t>certifiant que vous habitez à c</w:t>
            </w:r>
            <w:r w:rsidR="000B6D60">
              <w:t>ette adresse depuis + de 3 mois, datée et signée</w:t>
            </w:r>
          </w:p>
          <w:p w:rsidR="00AB67E9" w:rsidRDefault="00AB67E9" w:rsidP="00A04BBB">
            <w:pPr>
              <w:ind w:left="468"/>
              <w:jc w:val="both"/>
            </w:pPr>
            <w:r w:rsidRPr="003C43D4">
              <w:sym w:font="Wingdings" w:char="F06F"/>
            </w:r>
            <w:r>
              <w:t xml:space="preserve"> C</w:t>
            </w:r>
            <w:r w:rsidRPr="00236D65">
              <w:t>opie</w:t>
            </w:r>
            <w:r w:rsidRPr="003C43D4">
              <w:t xml:space="preserve"> de la pièce d’identité de l’hébergeant </w:t>
            </w:r>
            <w:r>
              <w:t>recto/verso</w:t>
            </w:r>
          </w:p>
          <w:p w:rsidR="00AB67E9" w:rsidRDefault="00AB67E9" w:rsidP="00A04BBB">
            <w:pPr>
              <w:ind w:left="468"/>
              <w:jc w:val="both"/>
            </w:pPr>
          </w:p>
          <w:p w:rsidR="00AB67E9" w:rsidRPr="003C43D4" w:rsidRDefault="00AB67E9" w:rsidP="00A04BBB">
            <w:r w:rsidRPr="003C43D4">
              <w:rPr>
                <w:b/>
                <w:u w:val="single"/>
              </w:rPr>
              <w:lastRenderedPageBreak/>
              <w:t>Si Passeport</w:t>
            </w:r>
            <w:r w:rsidRPr="003C43D4">
              <w:rPr>
                <w:b/>
              </w:rPr>
              <w:t> :</w:t>
            </w:r>
            <w:r w:rsidRPr="003C43D4">
              <w:t xml:space="preserve"> Timbres fiscaux :</w:t>
            </w:r>
          </w:p>
          <w:p w:rsidR="00AB67E9" w:rsidRPr="003C43D4" w:rsidRDefault="00AB67E9" w:rsidP="00A04BBB">
            <w:pPr>
              <w:pStyle w:val="Paragraphedeliste"/>
              <w:numPr>
                <w:ilvl w:val="0"/>
                <w:numId w:val="5"/>
              </w:numPr>
            </w:pPr>
            <w:r>
              <w:t>Majeurs</w:t>
            </w:r>
            <w:r w:rsidRPr="003C43D4">
              <w:t> : 86 €</w:t>
            </w:r>
          </w:p>
          <w:p w:rsidR="00AB67E9" w:rsidRPr="003C43D4" w:rsidRDefault="00AB67E9" w:rsidP="00A04BBB">
            <w:pPr>
              <w:pStyle w:val="Paragraphedeliste"/>
              <w:numPr>
                <w:ilvl w:val="0"/>
                <w:numId w:val="5"/>
              </w:numPr>
            </w:pPr>
            <w:r>
              <w:t>Mineurs</w:t>
            </w:r>
            <w:r w:rsidRPr="003C43D4">
              <w:t xml:space="preserve"> :  </w:t>
            </w:r>
            <w:r w:rsidRPr="003C43D4">
              <w:sym w:font="Wingdings" w:char="F0E8"/>
            </w:r>
            <w:r w:rsidRPr="003C43D4">
              <w:t xml:space="preserve"> - 15 ans = 17 €</w:t>
            </w:r>
          </w:p>
          <w:p w:rsidR="00AB67E9" w:rsidRDefault="00AB67E9" w:rsidP="00A04BBB">
            <w:pPr>
              <w:ind w:left="468"/>
            </w:pPr>
            <w:r>
              <w:t xml:space="preserve">       </w:t>
            </w:r>
            <w:r w:rsidRPr="003C43D4">
              <w:t xml:space="preserve">                   </w:t>
            </w:r>
            <w:r w:rsidRPr="003C43D4">
              <w:sym w:font="Wingdings" w:char="F0E8"/>
            </w:r>
            <w:r w:rsidR="00C54F8F">
              <w:t xml:space="preserve"> + 15 à 17</w:t>
            </w:r>
            <w:r w:rsidRPr="003C43D4">
              <w:t xml:space="preserve"> ans = 42 €</w:t>
            </w:r>
          </w:p>
          <w:p w:rsidR="0095626F" w:rsidRDefault="00AB67E9" w:rsidP="00A04BBB">
            <w:r w:rsidRPr="003C43D4">
              <w:rPr>
                <w:b/>
                <w:u w:val="single"/>
              </w:rPr>
              <w:t>En cas de perte</w:t>
            </w:r>
            <w:r w:rsidR="000B6D60">
              <w:rPr>
                <w:b/>
                <w:u w:val="single"/>
              </w:rPr>
              <w:t xml:space="preserve"> ou de vol</w:t>
            </w:r>
            <w:r w:rsidRPr="003C43D4">
              <w:rPr>
                <w:b/>
                <w:u w:val="single"/>
              </w:rPr>
              <w:t> </w:t>
            </w:r>
            <w:r w:rsidRPr="003C43D4">
              <w:t>:</w:t>
            </w:r>
          </w:p>
          <w:p w:rsidR="00AB67E9" w:rsidRDefault="00AB67E9" w:rsidP="0095626F">
            <w:pPr>
              <w:jc w:val="center"/>
            </w:pPr>
            <w:r w:rsidRPr="0095626F">
              <w:rPr>
                <w:b/>
              </w:rPr>
              <w:t>25 € de timbres fiscaux</w:t>
            </w:r>
            <w:r w:rsidR="008E6F5F">
              <w:t xml:space="preserve"> pour la CNI</w:t>
            </w:r>
          </w:p>
          <w:p w:rsidR="008E6F5F" w:rsidRPr="003C43D4" w:rsidRDefault="008E6F5F" w:rsidP="0095626F">
            <w:pPr>
              <w:jc w:val="center"/>
            </w:pPr>
          </w:p>
          <w:p w:rsidR="00AB67E9" w:rsidRDefault="000B6D60" w:rsidP="00A04BBB">
            <w:r w:rsidRPr="000B6D60">
              <w:rPr>
                <w:b/>
                <w:u w:val="single"/>
              </w:rPr>
              <w:t>Perte</w:t>
            </w:r>
            <w:r w:rsidRPr="000B6D60">
              <w:rPr>
                <w:b/>
              </w:rPr>
              <w:t> :</w:t>
            </w:r>
            <w:r>
              <w:t xml:space="preserve"> la d</w:t>
            </w:r>
            <w:r w:rsidR="00AB67E9" w:rsidRPr="003C43D4">
              <w:t>éclaration de perte sera effectuée le jour du RDV</w:t>
            </w:r>
          </w:p>
          <w:p w:rsidR="00AB67E9" w:rsidRDefault="000B6D60" w:rsidP="0095626F">
            <w:pPr>
              <w:jc w:val="both"/>
            </w:pPr>
            <w:r>
              <w:rPr>
                <w:b/>
                <w:u w:val="single"/>
              </w:rPr>
              <w:t>V</w:t>
            </w:r>
            <w:r w:rsidR="00AB67E9" w:rsidRPr="003C43D4">
              <w:rPr>
                <w:b/>
                <w:u w:val="single"/>
              </w:rPr>
              <w:t>ol</w:t>
            </w:r>
            <w:r w:rsidR="00AB67E9" w:rsidRPr="003C43D4">
              <w:t> </w:t>
            </w:r>
            <w:r w:rsidR="0095626F" w:rsidRPr="003C43D4">
              <w:t xml:space="preserve">: </w:t>
            </w:r>
            <w:r w:rsidR="0095626F">
              <w:t>apporter</w:t>
            </w:r>
            <w:r w:rsidR="00AB67E9">
              <w:t xml:space="preserve"> la </w:t>
            </w:r>
            <w:r w:rsidR="00AB67E9" w:rsidRPr="003C43D4">
              <w:t xml:space="preserve">déclaration de vol faite </w:t>
            </w:r>
            <w:r>
              <w:t xml:space="preserve">et tamponnée </w:t>
            </w:r>
            <w:r w:rsidR="00AB67E9" w:rsidRPr="003C43D4">
              <w:t>par le commissariat</w:t>
            </w:r>
            <w:r w:rsidR="0095626F">
              <w:t xml:space="preserve"> et signée par le déclarant.</w:t>
            </w:r>
          </w:p>
          <w:p w:rsidR="0095626F" w:rsidRDefault="0095626F" w:rsidP="008E6F5F">
            <w:pPr>
              <w:spacing w:after="200" w:line="276" w:lineRule="auto"/>
              <w:jc w:val="both"/>
              <w:rPr>
                <w:rFonts w:ascii="Arial Black" w:hAnsi="Arial Black"/>
                <w:b/>
                <w:i/>
                <w:sz w:val="16"/>
                <w:szCs w:val="16"/>
              </w:rPr>
            </w:pPr>
            <w:r w:rsidRPr="0095626F">
              <w:rPr>
                <w:rFonts w:ascii="Arial Black" w:hAnsi="Arial Black"/>
                <w:b/>
                <w:i/>
                <w:sz w:val="18"/>
                <w:szCs w:val="18"/>
              </w:rPr>
              <w:t>NB : Si déclaration de vol faite à l’étranger la faire traduire par un commissariat Français</w:t>
            </w:r>
            <w:r w:rsidRPr="0095626F">
              <w:rPr>
                <w:rFonts w:ascii="Arial Black" w:hAnsi="Arial Black"/>
                <w:b/>
                <w:i/>
                <w:sz w:val="16"/>
                <w:szCs w:val="16"/>
              </w:rPr>
              <w:t>.</w:t>
            </w:r>
          </w:p>
          <w:p w:rsidR="0013608F" w:rsidRPr="0013608F" w:rsidRDefault="0013608F" w:rsidP="0013608F">
            <w:pPr>
              <w:spacing w:after="200" w:line="276" w:lineRule="auto"/>
              <w:jc w:val="center"/>
              <w:rPr>
                <w:sz w:val="40"/>
                <w:szCs w:val="40"/>
              </w:rPr>
            </w:pPr>
            <w:r w:rsidRPr="0013608F">
              <w:rPr>
                <w:rFonts w:ascii="Arial Black" w:hAnsi="Arial Black"/>
                <w:sz w:val="40"/>
                <w:szCs w:val="40"/>
              </w:rPr>
              <w:sym w:font="Wingdings" w:char="F09A"/>
            </w:r>
          </w:p>
          <w:p w:rsidR="00A04BBB" w:rsidRDefault="00A04BBB" w:rsidP="00A04BBB">
            <w:pPr>
              <w:rPr>
                <w:b/>
                <w:u w:val="single"/>
              </w:rPr>
            </w:pPr>
            <w:r w:rsidRPr="003C43D4">
              <w:rPr>
                <w:b/>
                <w:u w:val="single"/>
              </w:rPr>
              <w:t>Dossiers de pièces d’identités pour mineurs :</w:t>
            </w:r>
          </w:p>
          <w:p w:rsidR="00A04BBB" w:rsidRPr="003C43D4" w:rsidRDefault="00A04BBB" w:rsidP="00A04BBB">
            <w:pPr>
              <w:rPr>
                <w:b/>
                <w:u w:val="single"/>
              </w:rPr>
            </w:pPr>
          </w:p>
          <w:p w:rsidR="0095626F" w:rsidRDefault="0095626F" w:rsidP="0095626F">
            <w:pPr>
              <w:jc w:val="both"/>
            </w:pPr>
            <w:r w:rsidRPr="003C43D4">
              <w:sym w:font="Wingdings" w:char="F0E8"/>
            </w:r>
            <w:r w:rsidRPr="003C43D4">
              <w:t xml:space="preserve"> </w:t>
            </w:r>
            <w:r w:rsidRPr="00217261">
              <w:rPr>
                <w:b/>
                <w:u w:val="single"/>
              </w:rPr>
              <w:t>Parents vivants en union libre ou PACS ou</w:t>
            </w:r>
            <w:r w:rsidRPr="00217261">
              <w:rPr>
                <w:b/>
              </w:rPr>
              <w:t xml:space="preserve"> </w:t>
            </w:r>
            <w:r w:rsidRPr="00217261">
              <w:rPr>
                <w:b/>
                <w:u w:val="single"/>
              </w:rPr>
              <w:t>séparés</w:t>
            </w:r>
            <w:r w:rsidRPr="00217261">
              <w:rPr>
                <w:b/>
              </w:rPr>
              <w:t> :</w:t>
            </w:r>
            <w:r w:rsidRPr="003C43D4">
              <w:t xml:space="preserve"> </w:t>
            </w:r>
          </w:p>
          <w:p w:rsidR="0095626F" w:rsidRDefault="0095626F" w:rsidP="002B1C70">
            <w:pPr>
              <w:pStyle w:val="Paragraphedeliste"/>
              <w:numPr>
                <w:ilvl w:val="0"/>
                <w:numId w:val="14"/>
              </w:numPr>
              <w:jc w:val="both"/>
            </w:pPr>
            <w:r>
              <w:t>Si jugement, apporter le dispositif complet de jugement précisant la garde du mineur.</w:t>
            </w:r>
          </w:p>
          <w:p w:rsidR="0095626F" w:rsidRPr="003C43D4" w:rsidRDefault="0095626F" w:rsidP="002B1C70">
            <w:pPr>
              <w:pStyle w:val="Paragraphedeliste"/>
              <w:numPr>
                <w:ilvl w:val="0"/>
                <w:numId w:val="14"/>
              </w:numPr>
              <w:jc w:val="both"/>
            </w:pPr>
            <w:r w:rsidRPr="003C43D4">
              <w:t xml:space="preserve">autorisation écrite </w:t>
            </w:r>
            <w:r>
              <w:t xml:space="preserve">datée et signée </w:t>
            </w:r>
            <w:r w:rsidRPr="003C43D4">
              <w:t>de l’autre parent</w:t>
            </w:r>
            <w:r>
              <w:t xml:space="preserve"> autorisant le parent demandeur à effectuer la demande de pièce d’identité du mineur (préciser les noms et prénoms)</w:t>
            </w:r>
          </w:p>
          <w:p w:rsidR="0095626F" w:rsidRDefault="0095626F" w:rsidP="0095626F">
            <w:pPr>
              <w:pStyle w:val="Paragraphedeliste"/>
              <w:ind w:left="828"/>
              <w:jc w:val="both"/>
            </w:pPr>
            <w:r w:rsidRPr="003C43D4">
              <w:t xml:space="preserve">+ </w:t>
            </w:r>
            <w:r>
              <w:t xml:space="preserve">la </w:t>
            </w:r>
            <w:r w:rsidRPr="003C43D4">
              <w:t xml:space="preserve">photocopie </w:t>
            </w:r>
            <w:r>
              <w:t xml:space="preserve">de sa </w:t>
            </w:r>
            <w:r w:rsidRPr="003C43D4">
              <w:t>pièce d’identité</w:t>
            </w:r>
            <w:r>
              <w:t>.</w:t>
            </w:r>
          </w:p>
          <w:p w:rsidR="0095626F" w:rsidRDefault="0095626F" w:rsidP="0095626F">
            <w:pPr>
              <w:pStyle w:val="Paragraphedeliste"/>
              <w:ind w:left="828"/>
              <w:jc w:val="both"/>
            </w:pPr>
          </w:p>
          <w:p w:rsidR="0095626F" w:rsidRPr="003C43D4" w:rsidRDefault="0095626F" w:rsidP="0095626F">
            <w:pPr>
              <w:jc w:val="both"/>
            </w:pPr>
            <w:r w:rsidRPr="003C43D4">
              <w:sym w:font="Wingdings" w:char="F0E8"/>
            </w:r>
            <w:r w:rsidRPr="003C43D4">
              <w:t xml:space="preserve"> </w:t>
            </w:r>
            <w:r w:rsidRPr="00217261">
              <w:rPr>
                <w:b/>
                <w:u w:val="single"/>
              </w:rPr>
              <w:t>Si divorce</w:t>
            </w:r>
            <w:r w:rsidRPr="00217261">
              <w:rPr>
                <w:b/>
              </w:rPr>
              <w:t> :</w:t>
            </w:r>
          </w:p>
          <w:p w:rsidR="0095626F" w:rsidRDefault="0095626F" w:rsidP="002B1C70">
            <w:pPr>
              <w:pStyle w:val="Paragraphedeliste"/>
              <w:numPr>
                <w:ilvl w:val="0"/>
                <w:numId w:val="15"/>
              </w:numPr>
              <w:jc w:val="both"/>
            </w:pPr>
            <w:r w:rsidRPr="003C43D4">
              <w:t>apporter</w:t>
            </w:r>
            <w:r>
              <w:t xml:space="preserve"> dispositif complet du jugement </w:t>
            </w:r>
            <w:r w:rsidRPr="003C43D4">
              <w:t>précisant la garde du mineur</w:t>
            </w:r>
            <w:r>
              <w:t>.</w:t>
            </w:r>
          </w:p>
          <w:p w:rsidR="0095626F" w:rsidRDefault="0095626F" w:rsidP="00960901">
            <w:pPr>
              <w:pStyle w:val="Paragraphedeliste"/>
              <w:ind w:left="828"/>
              <w:jc w:val="both"/>
            </w:pPr>
          </w:p>
          <w:p w:rsidR="0095626F" w:rsidRDefault="0095626F" w:rsidP="0095626F">
            <w:r w:rsidRPr="003C43D4">
              <w:sym w:font="Wingdings" w:char="F0E8"/>
            </w:r>
            <w:r w:rsidRPr="00217261">
              <w:t xml:space="preserve"> </w:t>
            </w:r>
            <w:r w:rsidRPr="00217261">
              <w:rPr>
                <w:b/>
                <w:u w:val="single"/>
              </w:rPr>
              <w:t>Si garde alternée</w:t>
            </w:r>
            <w:r w:rsidRPr="00217261">
              <w:rPr>
                <w:b/>
              </w:rPr>
              <w:t> :</w:t>
            </w:r>
            <w:r w:rsidRPr="003C43D4">
              <w:t xml:space="preserve"> </w:t>
            </w:r>
          </w:p>
          <w:p w:rsidR="0095626F" w:rsidRPr="003C43D4" w:rsidRDefault="0095626F" w:rsidP="002B1C70">
            <w:pPr>
              <w:pStyle w:val="Paragraphedeliste"/>
              <w:numPr>
                <w:ilvl w:val="0"/>
                <w:numId w:val="15"/>
              </w:numPr>
              <w:jc w:val="both"/>
            </w:pPr>
            <w:r w:rsidRPr="003C43D4">
              <w:t>apporter dispositif complet du jugement</w:t>
            </w:r>
            <w:r>
              <w:t>.</w:t>
            </w:r>
          </w:p>
          <w:p w:rsidR="0095626F" w:rsidRPr="003C43D4" w:rsidRDefault="0095626F" w:rsidP="002B1C70">
            <w:pPr>
              <w:pStyle w:val="Paragraphedeliste"/>
              <w:numPr>
                <w:ilvl w:val="0"/>
                <w:numId w:val="15"/>
              </w:numPr>
              <w:jc w:val="both"/>
            </w:pPr>
            <w:r w:rsidRPr="003C43D4">
              <w:t>justificatif de chaque domicile accompagné de la pièce d’identité de chacun des parents</w:t>
            </w:r>
            <w:r>
              <w:t xml:space="preserve"> (photocopie de la CNI du parent non demandeur) +</w:t>
            </w:r>
            <w:r w:rsidRPr="003C43D4">
              <w:t xml:space="preserve"> autorisation écrite </w:t>
            </w:r>
            <w:r>
              <w:t xml:space="preserve">datée et signée </w:t>
            </w:r>
            <w:r w:rsidRPr="003C43D4">
              <w:t>de l’autre parent</w:t>
            </w:r>
            <w:r>
              <w:t xml:space="preserve"> autorisant le parent demandeur à effectuer la demande de pièce d’identité du mineur (préciser les noms et prénoms).</w:t>
            </w:r>
          </w:p>
          <w:p w:rsidR="0095626F" w:rsidRDefault="0095626F" w:rsidP="0095626F">
            <w:pPr>
              <w:jc w:val="center"/>
              <w:rPr>
                <w:b/>
              </w:rPr>
            </w:pPr>
          </w:p>
          <w:p w:rsidR="00AB67E9" w:rsidRPr="00AB67E9" w:rsidRDefault="00AB67E9" w:rsidP="00A04BBB">
            <w:pPr>
              <w:jc w:val="center"/>
              <w:rPr>
                <w:b/>
              </w:rPr>
            </w:pPr>
          </w:p>
        </w:tc>
        <w:tc>
          <w:tcPr>
            <w:tcW w:w="5502" w:type="dxa"/>
          </w:tcPr>
          <w:p w:rsidR="00AB67E9" w:rsidRDefault="00AB67E9" w:rsidP="00A04BBB">
            <w:pPr>
              <w:rPr>
                <w:b/>
                <w:i/>
              </w:rPr>
            </w:pPr>
            <w:r w:rsidRPr="003C43D4">
              <w:rPr>
                <w:b/>
                <w:i/>
                <w:u w:val="single"/>
              </w:rPr>
              <w:lastRenderedPageBreak/>
              <w:t>Pour les premières demandes</w:t>
            </w:r>
            <w:r w:rsidRPr="003C43D4">
              <w:rPr>
                <w:b/>
                <w:i/>
              </w:rPr>
              <w:t> :</w:t>
            </w:r>
          </w:p>
          <w:p w:rsidR="00AB67E9" w:rsidRPr="003C43D4" w:rsidRDefault="00AB67E9" w:rsidP="00A04BBB">
            <w:pPr>
              <w:rPr>
                <w:i/>
              </w:rPr>
            </w:pPr>
          </w:p>
          <w:p w:rsidR="00AB67E9" w:rsidRPr="003C43D4" w:rsidRDefault="00AB67E9" w:rsidP="00A04BBB">
            <w:pPr>
              <w:pStyle w:val="Paragraphedeliste"/>
              <w:numPr>
                <w:ilvl w:val="0"/>
                <w:numId w:val="2"/>
              </w:numPr>
            </w:pPr>
            <w:r w:rsidRPr="003C43D4">
              <w:t xml:space="preserve"> Un acte de naissance avec filiation de moins de 3 mois (sauf si le demandeur possède déjà une CNI ou un passeport </w:t>
            </w:r>
            <w:r w:rsidR="00C54F8F">
              <w:t>en cours de validité</w:t>
            </w:r>
            <w:r w:rsidRPr="003C43D4">
              <w:t>)</w:t>
            </w:r>
            <w:r>
              <w:t xml:space="preserve">. Vérifiez si votre ville de naissance est adhérente à la dématérialisation sur </w:t>
            </w:r>
            <w:r w:rsidRPr="00FE3A3E">
              <w:rPr>
                <w:b/>
              </w:rPr>
              <w:t>COMEDEC</w:t>
            </w:r>
            <w:r w:rsidR="00960901">
              <w:rPr>
                <w:b/>
              </w:rPr>
              <w:t xml:space="preserve"> (site ANTS)</w:t>
            </w:r>
          </w:p>
          <w:p w:rsidR="00AB67E9" w:rsidRPr="003C43D4" w:rsidRDefault="00AB67E9" w:rsidP="00A04BBB">
            <w:pPr>
              <w:ind w:left="360"/>
              <w:rPr>
                <w:u w:val="single"/>
              </w:rPr>
            </w:pPr>
          </w:p>
          <w:p w:rsidR="00AB67E9" w:rsidRPr="003C43D4" w:rsidRDefault="00AB67E9" w:rsidP="00A04BBB">
            <w:pPr>
              <w:rPr>
                <w:b/>
              </w:rPr>
            </w:pPr>
            <w:r w:rsidRPr="003C43D4">
              <w:rPr>
                <w:b/>
                <w:u w:val="single"/>
              </w:rPr>
              <w:t>/!\</w:t>
            </w:r>
            <w:r w:rsidRPr="003C43D4">
              <w:rPr>
                <w:b/>
              </w:rPr>
              <w:t xml:space="preserve">  </w:t>
            </w:r>
            <w:r w:rsidRPr="003C43D4">
              <w:rPr>
                <w:b/>
                <w:u w:val="single"/>
              </w:rPr>
              <w:t>Pour les personnes né</w:t>
            </w:r>
            <w:r>
              <w:rPr>
                <w:b/>
                <w:u w:val="single"/>
              </w:rPr>
              <w:t xml:space="preserve">es </w:t>
            </w:r>
            <w:r w:rsidRPr="003C43D4">
              <w:rPr>
                <w:b/>
                <w:u w:val="single"/>
              </w:rPr>
              <w:t xml:space="preserve"> à l’étranger</w:t>
            </w:r>
            <w:r w:rsidRPr="003C43D4">
              <w:rPr>
                <w:b/>
              </w:rPr>
              <w:t> :</w:t>
            </w:r>
          </w:p>
          <w:p w:rsidR="00AB67E9" w:rsidRPr="003C43D4" w:rsidRDefault="00AB67E9" w:rsidP="00A04BBB"/>
          <w:p w:rsidR="00AB67E9" w:rsidRDefault="00AB67E9" w:rsidP="002B1C70">
            <w:pPr>
              <w:pStyle w:val="Paragraphedeliste"/>
              <w:numPr>
                <w:ilvl w:val="0"/>
                <w:numId w:val="12"/>
              </w:numPr>
            </w:pPr>
            <w:r>
              <w:t>vous n’avez pas d’acte de naissance à fournir</w:t>
            </w:r>
          </w:p>
          <w:p w:rsidR="00AB67E9" w:rsidRPr="003C43D4" w:rsidRDefault="00AB67E9" w:rsidP="00A04BBB">
            <w:pPr>
              <w:pStyle w:val="Paragraphedeliste"/>
              <w:ind w:left="828"/>
            </w:pPr>
          </w:p>
          <w:p w:rsidR="00AB67E9" w:rsidRPr="003C43D4" w:rsidRDefault="00AB67E9" w:rsidP="00A04BBB">
            <w:pPr>
              <w:rPr>
                <w:b/>
                <w:u w:val="single"/>
              </w:rPr>
            </w:pPr>
            <w:r w:rsidRPr="003C43D4">
              <w:rPr>
                <w:b/>
                <w:u w:val="single"/>
              </w:rPr>
              <w:t>Si naturalisation</w:t>
            </w:r>
            <w:r w:rsidR="00476461">
              <w:rPr>
                <w:b/>
                <w:u w:val="single"/>
              </w:rPr>
              <w:t xml:space="preserve"> récente</w:t>
            </w:r>
            <w:r w:rsidRPr="003C43D4">
              <w:rPr>
                <w:b/>
              </w:rPr>
              <w:t> :</w:t>
            </w:r>
          </w:p>
          <w:p w:rsidR="00960901" w:rsidRPr="003C43D4" w:rsidRDefault="00960901" w:rsidP="002B1C70">
            <w:pPr>
              <w:pStyle w:val="Paragraphedeliste"/>
              <w:numPr>
                <w:ilvl w:val="0"/>
                <w:numId w:val="11"/>
              </w:numPr>
              <w:jc w:val="both"/>
            </w:pPr>
            <w:r>
              <w:t>A</w:t>
            </w:r>
            <w:r w:rsidRPr="003C43D4">
              <w:t xml:space="preserve">cte de naissance </w:t>
            </w:r>
            <w:r>
              <w:t xml:space="preserve">avec mention de Nationalité Française (- de 3 mois) </w:t>
            </w:r>
            <w:r w:rsidRPr="003C43D4">
              <w:t>+ dossier de naturalisation + document officiel avec photo (carte de séjour, p</w:t>
            </w:r>
            <w:r>
              <w:t>asseport étranger ou pièce d’identité</w:t>
            </w:r>
            <w:r w:rsidRPr="003C43D4">
              <w:t xml:space="preserve"> étrang</w:t>
            </w:r>
            <w:r>
              <w:t>ère, carte de circulation pour les mineurs</w:t>
            </w:r>
            <w:r w:rsidRPr="003C43D4">
              <w:t>…)</w:t>
            </w:r>
          </w:p>
          <w:p w:rsidR="00AB67E9" w:rsidRPr="003C43D4" w:rsidRDefault="00AB67E9" w:rsidP="00A04BBB">
            <w:pPr>
              <w:pStyle w:val="Paragraphedeliste"/>
            </w:pPr>
          </w:p>
          <w:p w:rsidR="00AB67E9" w:rsidRPr="003C43D4" w:rsidRDefault="00AB67E9" w:rsidP="00A04BBB">
            <w:r w:rsidRPr="003C43D4">
              <w:rPr>
                <w:b/>
                <w:u w:val="single"/>
              </w:rPr>
              <w:t>En cas de renouvellement</w:t>
            </w:r>
            <w:r w:rsidRPr="003C43D4">
              <w:rPr>
                <w:b/>
                <w:u w:val="single" w:color="FFFFFF" w:themeColor="background1"/>
              </w:rPr>
              <w:t> </w:t>
            </w:r>
            <w:r w:rsidRPr="003C43D4">
              <w:t xml:space="preserve">: </w:t>
            </w:r>
          </w:p>
          <w:p w:rsidR="00AB67E9" w:rsidRPr="00A04BBB" w:rsidRDefault="00AB67E9" w:rsidP="00A04BBB">
            <w:pPr>
              <w:jc w:val="center"/>
              <w:rPr>
                <w:b/>
                <w:i/>
              </w:rPr>
            </w:pPr>
            <w:r w:rsidRPr="00A04BBB">
              <w:rPr>
                <w:b/>
                <w:i/>
              </w:rPr>
              <w:t>Présenter les anciennes pièces</w:t>
            </w:r>
          </w:p>
          <w:p w:rsidR="00AB67E9" w:rsidRPr="003C43D4" w:rsidRDefault="00AB67E9" w:rsidP="00A04BBB">
            <w:pPr>
              <w:jc w:val="center"/>
              <w:rPr>
                <w:i/>
              </w:rPr>
            </w:pPr>
          </w:p>
          <w:p w:rsidR="00AB67E9" w:rsidRDefault="00AB67E9" w:rsidP="002B1C70">
            <w:pPr>
              <w:pStyle w:val="Paragraphedeliste"/>
              <w:numPr>
                <w:ilvl w:val="0"/>
                <w:numId w:val="10"/>
              </w:numPr>
            </w:pPr>
            <w:r w:rsidRPr="002B1C70">
              <w:rPr>
                <w:b/>
              </w:rPr>
              <w:t>En cas de changement d’état civil</w:t>
            </w:r>
            <w:r w:rsidR="00C61DD2">
              <w:t> :</w:t>
            </w:r>
            <w:r w:rsidRPr="003C43D4">
              <w:t xml:space="preserve"> </w:t>
            </w:r>
            <w:r w:rsidR="00C61DD2">
              <w:t>mariage ou divorce</w:t>
            </w:r>
            <w:r w:rsidRPr="003C43D4">
              <w:t xml:space="preserve"> : extrait d’acte de naissance ou mention de mariage ou acte de mariage </w:t>
            </w:r>
          </w:p>
          <w:p w:rsidR="00996C99" w:rsidRPr="003C43D4" w:rsidRDefault="00996C99" w:rsidP="00996C99">
            <w:pPr>
              <w:ind w:left="720"/>
            </w:pPr>
          </w:p>
          <w:p w:rsidR="00AB67E9" w:rsidRDefault="00AB67E9" w:rsidP="002B1C70">
            <w:pPr>
              <w:pStyle w:val="Paragraphedeliste"/>
              <w:numPr>
                <w:ilvl w:val="0"/>
                <w:numId w:val="10"/>
              </w:numPr>
              <w:jc w:val="both"/>
            </w:pPr>
            <w:r w:rsidRPr="002B1C70">
              <w:rPr>
                <w:b/>
              </w:rPr>
              <w:t>nom ex-conjoint :</w:t>
            </w:r>
            <w:r w:rsidRPr="003C43D4">
              <w:t xml:space="preserve"> jugement autorisant l’usage du nom de famille de l’ex-conjoint ou attestation écrite </w:t>
            </w:r>
            <w:r w:rsidR="003C22A2">
              <w:t>légalisé</w:t>
            </w:r>
            <w:r w:rsidR="00080F80">
              <w:t>e en Mairie + photocopie de l</w:t>
            </w:r>
            <w:r w:rsidRPr="003C43D4">
              <w:t>a pièce d’identité</w:t>
            </w:r>
            <w:r w:rsidR="001422BF">
              <w:t xml:space="preserve"> </w:t>
            </w:r>
            <w:r w:rsidR="00080F80">
              <w:t>recto/verso</w:t>
            </w:r>
          </w:p>
          <w:p w:rsidR="002B1C70" w:rsidRDefault="002B1C70" w:rsidP="002B1C70">
            <w:pPr>
              <w:pStyle w:val="Paragraphedeliste"/>
            </w:pPr>
          </w:p>
          <w:p w:rsidR="00FA1495" w:rsidRPr="00FA1495" w:rsidRDefault="00FA1495" w:rsidP="002B1C70">
            <w:pPr>
              <w:pStyle w:val="Paragraphedeliste"/>
              <w:numPr>
                <w:ilvl w:val="0"/>
                <w:numId w:val="10"/>
              </w:numPr>
              <w:jc w:val="both"/>
            </w:pPr>
            <w:r w:rsidRPr="002B1C70">
              <w:rPr>
                <w:b/>
              </w:rPr>
              <w:t>si veuvage :</w:t>
            </w:r>
            <w:r w:rsidRPr="00FA1495">
              <w:t xml:space="preserve"> copie intégrale de l’acte de décès</w:t>
            </w:r>
          </w:p>
          <w:p w:rsidR="00FA1495" w:rsidRDefault="00FA1495" w:rsidP="00FA1495">
            <w:pPr>
              <w:jc w:val="both"/>
            </w:pPr>
          </w:p>
          <w:p w:rsidR="00FA1495" w:rsidRDefault="00986753" w:rsidP="00FA1495">
            <w:pPr>
              <w:jc w:val="both"/>
            </w:pPr>
            <w:r w:rsidRPr="003C43D4">
              <w:rPr>
                <w:noProof/>
                <w:lang w:eastAsia="fr-FR"/>
              </w:rPr>
              <mc:AlternateContent>
                <mc:Choice Requires="wps">
                  <w:drawing>
                    <wp:anchor distT="0" distB="0" distL="114300" distR="114300" simplePos="0" relativeHeight="251670528" behindDoc="0" locked="0" layoutInCell="1" allowOverlap="1" wp14:anchorId="1A7F3826" wp14:editId="1D99DCE7">
                      <wp:simplePos x="0" y="0"/>
                      <wp:positionH relativeFrom="column">
                        <wp:posOffset>247650</wp:posOffset>
                      </wp:positionH>
                      <wp:positionV relativeFrom="paragraph">
                        <wp:posOffset>137795</wp:posOffset>
                      </wp:positionV>
                      <wp:extent cx="2857500" cy="762000"/>
                      <wp:effectExtent l="0" t="0" r="19050" b="19050"/>
                      <wp:wrapNone/>
                      <wp:docPr id="2" name="Cadre 2"/>
                      <wp:cNvGraphicFramePr/>
                      <a:graphic xmlns:a="http://schemas.openxmlformats.org/drawingml/2006/main">
                        <a:graphicData uri="http://schemas.microsoft.com/office/word/2010/wordprocessingShape">
                          <wps:wsp>
                            <wps:cNvSpPr/>
                            <wps:spPr>
                              <a:xfrm>
                                <a:off x="0" y="0"/>
                                <a:ext cx="2857500" cy="76200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dre 2" o:spid="_x0000_s1026" style="position:absolute;margin-left:19.5pt;margin-top:10.85pt;width:225pt;height:6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575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v0aQIAAPgEAAAOAAAAZHJzL2Uyb0RvYy54bWysVEtv2zAMvg/YfxB0X5wESR9BnCJLkGFA&#10;0RZoh54ZWYoN6DVKidP9+lGymz5Pwy4yKVJ8fPzo+dXRaHaQGBpnSz4aDDmTVriqsbuS/3rYfLvg&#10;LESwFWhnZcmfZOBXi69f5q2fybGrna4kMgpiw6z1Ja9j9LOiCKKWBsLAeWnJqBwaiKTirqgQWopu&#10;dDEeDs+K1mHl0QkZAt2uOyNf5PhKSRFvlQoyMl1yqi3mE/O5TWexmMNsh+DrRvRlwD9UYaCxlPQU&#10;ag0R2B6bD6FMI9AFp+JAOFM4pRohcw/UzWj4rpv7GrzMvRA4wZ9gCv8vrLg53CFrqpKPObNgaEQr&#10;qFCycYKm9WFGHvf+DnstkJj6PCo06UsdsGOG8+kEpzxGJuhyfDE9nw4JdUG28zMaV8a7eHntMcQf&#10;0hmWhJIrpAIyjHC4DpFSku+zT8oWnG6qTaN1VnC3XWlkB6DZTjYXo+/rVDM9eeOmLWuplukkVwLE&#10;MaUhUlHGU9fB7jgDvSPyiog595vX4ZMkOXkNlexSU4unxnr3j1WkLtYQ6u5JTtEXq22KJzNX+6YT&#10;7B3QSdq66olmhK4jb/Bi01C0awjxDpDYSgjTBsZbOpR21KzrJc5qh38+u0/+RCKyctYS+wmI33tA&#10;yZn+aYlel6PJJK1LVibT8zEp+NqyfW2xe7NyNIQR7boXWUz+UT+LCp15pEVdpqxkAisodwd5r6xi&#10;t5W06kIul9mNVsRDvLb3XqTgCaeE48PxEdD3nInEthv3vCkwe8eczje9tG65j041mVYvuNKokkLr&#10;lYfW/wrS/r7Ws9fLD2vxFwAA//8DAFBLAwQUAAYACAAAACEAZn+LPN8AAAAJAQAADwAAAGRycy9k&#10;b3ducmV2LnhtbEyPwU7DMBBE70j8g7VI3KjTUJGSxqkoEkVCUInSD3DjbRwRr6PYTVO+nu0Jjjsz&#10;mn1TLEfXigH70HhSMJ0kIJAqbxqqFey+Xu7mIELUZHTrCRWcMcCyvL4qdG78iT5x2MZacAmFXCuw&#10;MXa5lKGy6HSY+A6JvYPvnY589rU0vT5xuWtlmiQP0umG+IPVHT5brL63R6fg4606v7/uVqvNsMn8&#10;Tz+u08yulbq9GZ8WICKO8S8MF3xGh5KZ9v5IJohWwf0jT4kK0mkGgv3Z/CLsOThjRZaF/L+g/AUA&#10;AP//AwBQSwECLQAUAAYACAAAACEAtoM4kv4AAADhAQAAEwAAAAAAAAAAAAAAAAAAAAAAW0NvbnRl&#10;bnRfVHlwZXNdLnhtbFBLAQItABQABgAIAAAAIQA4/SH/1gAAAJQBAAALAAAAAAAAAAAAAAAAAC8B&#10;AABfcmVscy8ucmVsc1BLAQItABQABgAIAAAAIQBc2nv0aQIAAPgEAAAOAAAAAAAAAAAAAAAAAC4C&#10;AABkcnMvZTJvRG9jLnhtbFBLAQItABQABgAIAAAAIQBmf4s83wAAAAkBAAAPAAAAAAAAAAAAAAAA&#10;AMMEAABkcnMvZG93bnJldi54bWxQSwUGAAAAAAQABADzAAAAzwUAAAAA&#10;" path="m,l2857500,r,762000l,762000,,xm95250,95250r,571500l2762250,666750r,-571500l95250,95250xe" fillcolor="#4f81bd" strokecolor="#385d8a" strokeweight="2pt">
                      <v:path arrowok="t" o:connecttype="custom" o:connectlocs="0,0;2857500,0;2857500,762000;0,762000;0,0;95250,95250;95250,666750;2762250,666750;2762250,95250;95250,95250" o:connectangles="0,0,0,0,0,0,0,0,0,0"/>
                    </v:shape>
                  </w:pict>
                </mc:Fallback>
              </mc:AlternateContent>
            </w:r>
          </w:p>
          <w:p w:rsidR="00986753" w:rsidRDefault="00986753" w:rsidP="00986753">
            <w:pPr>
              <w:jc w:val="center"/>
              <w:rPr>
                <w:b/>
              </w:rPr>
            </w:pPr>
          </w:p>
          <w:p w:rsidR="00986753" w:rsidRPr="003C43D4" w:rsidRDefault="00986753" w:rsidP="00986753">
            <w:pPr>
              <w:jc w:val="center"/>
              <w:rPr>
                <w:b/>
              </w:rPr>
            </w:pPr>
            <w:r w:rsidRPr="003C43D4">
              <w:rPr>
                <w:b/>
              </w:rPr>
              <w:t>Achetez vos timbres fiscaux en ligne !</w:t>
            </w:r>
          </w:p>
          <w:p w:rsidR="00986753" w:rsidRPr="003C43D4" w:rsidRDefault="00986753" w:rsidP="00986753">
            <w:pPr>
              <w:jc w:val="center"/>
              <w:rPr>
                <w:b/>
                <w:i/>
                <w:u w:val="single"/>
              </w:rPr>
            </w:pPr>
            <w:r w:rsidRPr="003C43D4">
              <w:rPr>
                <w:b/>
                <w:i/>
                <w:u w:val="single"/>
              </w:rPr>
              <w:t>https://timbres.impots.gouv.fr</w:t>
            </w:r>
          </w:p>
          <w:p w:rsidR="00FA1495" w:rsidRDefault="00FA1495" w:rsidP="00FA1495">
            <w:pPr>
              <w:jc w:val="both"/>
            </w:pPr>
          </w:p>
          <w:p w:rsidR="00FA1495" w:rsidRDefault="00FA1495" w:rsidP="00FA1495">
            <w:pPr>
              <w:jc w:val="both"/>
            </w:pPr>
          </w:p>
          <w:p w:rsidR="00CB3B90" w:rsidRPr="00CB3B90" w:rsidRDefault="001172FA" w:rsidP="00CB3B90">
            <w:pPr>
              <w:spacing w:after="200" w:line="276" w:lineRule="auto"/>
              <w:jc w:val="both"/>
            </w:pPr>
            <w:r w:rsidRPr="001172FA">
              <w:rPr>
                <w:b/>
              </w:rPr>
              <w:lastRenderedPageBreak/>
              <w:sym w:font="Wingdings" w:char="F0E8"/>
            </w:r>
            <w:r w:rsidRPr="001172FA">
              <w:rPr>
                <w:b/>
              </w:rPr>
              <w:t xml:space="preserve"> </w:t>
            </w:r>
            <w:r w:rsidR="008E6F5F">
              <w:rPr>
                <w:b/>
                <w:u w:val="single"/>
              </w:rPr>
              <w:t>Passeport e</w:t>
            </w:r>
            <w:r w:rsidR="00CB3B90" w:rsidRPr="00CB3B90">
              <w:rPr>
                <w:b/>
                <w:u w:val="single"/>
              </w:rPr>
              <w:t>n cas d’urgence</w:t>
            </w:r>
            <w:r w:rsidR="00CB3B90" w:rsidRPr="00CB3B90">
              <w:rPr>
                <w:b/>
              </w:rPr>
              <w:t xml:space="preserve"> : </w:t>
            </w:r>
            <w:r w:rsidR="00CB3B90" w:rsidRPr="00CB3B90">
              <w:t>faire 1</w:t>
            </w:r>
            <w:r w:rsidR="00273660">
              <w:t>ère</w:t>
            </w:r>
            <w:r w:rsidR="00CB3B90" w:rsidRPr="00CB3B90">
              <w:t xml:space="preserve"> demande de passeport ordinaire</w:t>
            </w:r>
            <w:r w:rsidR="008E6F5F" w:rsidRPr="008E6F5F">
              <w:t xml:space="preserve"> </w:t>
            </w:r>
          </w:p>
          <w:p w:rsidR="008E6F5F" w:rsidRDefault="001172FA" w:rsidP="00CB3B90">
            <w:pPr>
              <w:spacing w:after="200" w:line="276" w:lineRule="auto"/>
              <w:jc w:val="both"/>
              <w:rPr>
                <w:b/>
              </w:rPr>
            </w:pPr>
            <w:r w:rsidRPr="001172FA">
              <w:rPr>
                <w:b/>
              </w:rPr>
              <w:sym w:font="Wingdings" w:char="F0E8"/>
            </w:r>
            <w:r>
              <w:rPr>
                <w:b/>
              </w:rPr>
              <w:t xml:space="preserve">  </w:t>
            </w:r>
            <w:r w:rsidR="00CB3B90" w:rsidRPr="00CB3B90">
              <w:rPr>
                <w:b/>
                <w:u w:val="single"/>
              </w:rPr>
              <w:t>Urgence professionnelle</w:t>
            </w:r>
            <w:r w:rsidR="00CB3B90" w:rsidRPr="00CB3B90">
              <w:rPr>
                <w:b/>
              </w:rPr>
              <w:t> :</w:t>
            </w:r>
          </w:p>
          <w:p w:rsidR="00CB3B90" w:rsidRPr="00CB3B90" w:rsidRDefault="00CB3B90" w:rsidP="008E6F5F">
            <w:pPr>
              <w:pStyle w:val="Paragraphedeliste"/>
              <w:numPr>
                <w:ilvl w:val="0"/>
                <w:numId w:val="9"/>
              </w:numPr>
              <w:jc w:val="both"/>
            </w:pPr>
            <w:r w:rsidRPr="00CB3B90">
              <w:t>apporter</w:t>
            </w:r>
            <w:r w:rsidRPr="008E6F5F">
              <w:rPr>
                <w:b/>
              </w:rPr>
              <w:t xml:space="preserve"> </w:t>
            </w:r>
            <w:r w:rsidRPr="00CB3B90">
              <w:t>ancien passeport</w:t>
            </w:r>
            <w:r w:rsidRPr="008E6F5F">
              <w:rPr>
                <w:b/>
              </w:rPr>
              <w:t xml:space="preserve"> </w:t>
            </w:r>
            <w:r w:rsidRPr="00CB3B90">
              <w:t>sauf si 1</w:t>
            </w:r>
            <w:r w:rsidRPr="008E6F5F">
              <w:rPr>
                <w:vertAlign w:val="superscript"/>
              </w:rPr>
              <w:t>ère</w:t>
            </w:r>
            <w:r w:rsidRPr="00CB3B90">
              <w:t xml:space="preserve"> demande + attestation de l’employeur datée et signée. </w:t>
            </w:r>
          </w:p>
          <w:p w:rsidR="008E6F5F" w:rsidRDefault="001172FA" w:rsidP="00CB3B90">
            <w:pPr>
              <w:spacing w:after="200" w:line="276" w:lineRule="auto"/>
              <w:jc w:val="both"/>
              <w:rPr>
                <w:b/>
              </w:rPr>
            </w:pPr>
            <w:r w:rsidRPr="001172FA">
              <w:rPr>
                <w:b/>
              </w:rPr>
              <w:sym w:font="Wingdings" w:char="F0E8"/>
            </w:r>
            <w:r>
              <w:rPr>
                <w:b/>
              </w:rPr>
              <w:t xml:space="preserve">  </w:t>
            </w:r>
            <w:r w:rsidR="00CB3B90" w:rsidRPr="00CB3B90">
              <w:rPr>
                <w:b/>
                <w:u w:val="single"/>
              </w:rPr>
              <w:t>Décès familial</w:t>
            </w:r>
            <w:r w:rsidR="00CB3B90" w:rsidRPr="00CB3B90">
              <w:rPr>
                <w:b/>
              </w:rPr>
              <w:t xml:space="preserve"> : </w:t>
            </w:r>
          </w:p>
          <w:p w:rsidR="008E6F5F" w:rsidRDefault="00CB3B90" w:rsidP="008E6F5F">
            <w:pPr>
              <w:pStyle w:val="Paragraphedeliste"/>
              <w:numPr>
                <w:ilvl w:val="0"/>
                <w:numId w:val="9"/>
              </w:numPr>
              <w:jc w:val="both"/>
            </w:pPr>
            <w:r w:rsidRPr="00CB3B90">
              <w:t>ancien passeport sauf si 1</w:t>
            </w:r>
            <w:r w:rsidRPr="008E6F5F">
              <w:rPr>
                <w:vertAlign w:val="superscript"/>
              </w:rPr>
              <w:t>ère</w:t>
            </w:r>
            <w:r w:rsidRPr="00CB3B90">
              <w:t xml:space="preserve"> demande + extrait d’acte de naissance + livret de famille pour lien de parenté avec la personne décédée + certificat de rapatriement du corps si transport à l’étranger + acte de décès. </w:t>
            </w:r>
          </w:p>
          <w:p w:rsidR="00CB3B90" w:rsidRPr="008E6F5F" w:rsidRDefault="00CB3B90" w:rsidP="008E6F5F">
            <w:pPr>
              <w:ind w:left="45"/>
              <w:jc w:val="both"/>
              <w:rPr>
                <w:b/>
              </w:rPr>
            </w:pPr>
            <w:r w:rsidRPr="008E6F5F">
              <w:rPr>
                <w:b/>
              </w:rPr>
              <w:t>Après accord de la Préfecture, les billets d’avion seront demandés par la Préfecture ainsi qu’un timbre fiscal de 30€</w:t>
            </w:r>
            <w:r w:rsidR="008E6F5F" w:rsidRPr="008E6F5F">
              <w:rPr>
                <w:b/>
              </w:rPr>
              <w:t>.</w:t>
            </w:r>
          </w:p>
          <w:p w:rsidR="00FA1495" w:rsidRDefault="00FA1495" w:rsidP="00FA1495">
            <w:pPr>
              <w:jc w:val="both"/>
            </w:pPr>
          </w:p>
          <w:p w:rsidR="00FA1495" w:rsidRDefault="00FA1495" w:rsidP="00FA1495">
            <w:pPr>
              <w:jc w:val="both"/>
            </w:pPr>
          </w:p>
          <w:p w:rsidR="00FA1495" w:rsidRDefault="00FA1495" w:rsidP="00FA1495">
            <w:pPr>
              <w:jc w:val="both"/>
            </w:pPr>
          </w:p>
          <w:p w:rsidR="00996C99" w:rsidRDefault="00996C99" w:rsidP="00FA1495">
            <w:pPr>
              <w:jc w:val="center"/>
              <w:rPr>
                <w:u w:val="single"/>
              </w:rPr>
            </w:pPr>
          </w:p>
          <w:p w:rsidR="00996C99" w:rsidRDefault="00996C99" w:rsidP="00FA1495">
            <w:pPr>
              <w:jc w:val="center"/>
              <w:rPr>
                <w:u w:val="single"/>
              </w:rPr>
            </w:pPr>
          </w:p>
          <w:p w:rsidR="00FA1495" w:rsidRPr="003D252C" w:rsidRDefault="00FA1495" w:rsidP="00FA1495">
            <w:pPr>
              <w:jc w:val="center"/>
              <w:rPr>
                <w:b/>
                <w:sz w:val="28"/>
                <w:szCs w:val="28"/>
                <w:u w:val="single"/>
              </w:rPr>
            </w:pPr>
            <w:r w:rsidRPr="003D252C">
              <w:rPr>
                <w:b/>
                <w:sz w:val="28"/>
                <w:szCs w:val="28"/>
                <w:u w:val="single"/>
              </w:rPr>
              <w:t>Horaires d’ouvertures</w:t>
            </w:r>
          </w:p>
          <w:p w:rsidR="00FA1495" w:rsidRPr="003D252C" w:rsidRDefault="00FA1495" w:rsidP="00FA1495">
            <w:pPr>
              <w:jc w:val="center"/>
              <w:rPr>
                <w:sz w:val="28"/>
                <w:szCs w:val="28"/>
                <w:u w:val="single"/>
              </w:rPr>
            </w:pPr>
          </w:p>
          <w:p w:rsidR="00FA1495" w:rsidRPr="003D252C" w:rsidRDefault="00FA1495" w:rsidP="00FA1495">
            <w:pPr>
              <w:jc w:val="center"/>
              <w:rPr>
                <w:sz w:val="28"/>
                <w:szCs w:val="28"/>
              </w:rPr>
            </w:pPr>
            <w:r w:rsidRPr="003D252C">
              <w:rPr>
                <w:sz w:val="28"/>
                <w:szCs w:val="28"/>
              </w:rPr>
              <w:t>du lundi au vendredi</w:t>
            </w:r>
          </w:p>
          <w:p w:rsidR="00FA1495" w:rsidRPr="003D252C" w:rsidRDefault="00FA1495" w:rsidP="00FA1495">
            <w:pPr>
              <w:jc w:val="center"/>
              <w:rPr>
                <w:sz w:val="28"/>
                <w:szCs w:val="28"/>
              </w:rPr>
            </w:pPr>
            <w:r w:rsidRPr="003D252C">
              <w:rPr>
                <w:sz w:val="28"/>
                <w:szCs w:val="28"/>
              </w:rPr>
              <w:t>de 08h30 à 12h00 et 13h30 à 17h30</w:t>
            </w:r>
          </w:p>
          <w:p w:rsidR="00FA1495" w:rsidRDefault="00FA1495" w:rsidP="00FA1495">
            <w:pPr>
              <w:jc w:val="center"/>
            </w:pPr>
          </w:p>
          <w:p w:rsidR="005A628B" w:rsidRDefault="005A628B" w:rsidP="00FA1495">
            <w:pPr>
              <w:jc w:val="center"/>
              <w:rPr>
                <w:b/>
                <w:sz w:val="28"/>
                <w:szCs w:val="28"/>
                <w:u w:val="single"/>
              </w:rPr>
            </w:pPr>
            <w:r w:rsidRPr="005A628B">
              <w:rPr>
                <w:b/>
                <w:sz w:val="28"/>
                <w:szCs w:val="28"/>
                <w:u w:val="single"/>
              </w:rPr>
              <w:t>Sans interruption le jeudi</w:t>
            </w:r>
          </w:p>
          <w:p w:rsidR="00FA1495" w:rsidRPr="005A628B" w:rsidRDefault="005A628B" w:rsidP="00FA1495">
            <w:pPr>
              <w:jc w:val="center"/>
              <w:rPr>
                <w:b/>
                <w:sz w:val="28"/>
                <w:szCs w:val="28"/>
              </w:rPr>
            </w:pPr>
            <w:r w:rsidRPr="005A628B">
              <w:rPr>
                <w:b/>
                <w:sz w:val="28"/>
                <w:szCs w:val="28"/>
              </w:rPr>
              <w:t xml:space="preserve">De 08h30  </w:t>
            </w:r>
            <w:r w:rsidR="003D6B09" w:rsidRPr="005A628B">
              <w:rPr>
                <w:b/>
                <w:sz w:val="28"/>
                <w:szCs w:val="28"/>
              </w:rPr>
              <w:t>jusqu’à</w:t>
            </w:r>
            <w:r w:rsidR="00FA1495" w:rsidRPr="005A628B">
              <w:rPr>
                <w:b/>
                <w:sz w:val="28"/>
                <w:szCs w:val="28"/>
              </w:rPr>
              <w:t xml:space="preserve"> 19h00</w:t>
            </w:r>
          </w:p>
          <w:p w:rsidR="005A628B" w:rsidRDefault="005A628B" w:rsidP="00FA1495">
            <w:pPr>
              <w:jc w:val="center"/>
            </w:pPr>
          </w:p>
          <w:p w:rsidR="00FA1495" w:rsidRPr="003D252C" w:rsidRDefault="00FA1495" w:rsidP="00FA1495">
            <w:pPr>
              <w:jc w:val="center"/>
              <w:rPr>
                <w:sz w:val="28"/>
                <w:szCs w:val="28"/>
              </w:rPr>
            </w:pPr>
            <w:r w:rsidRPr="003D252C">
              <w:rPr>
                <w:sz w:val="28"/>
                <w:szCs w:val="28"/>
              </w:rPr>
              <w:t>samedi de 09h00 à 12h00</w:t>
            </w:r>
          </w:p>
          <w:p w:rsidR="005A628B" w:rsidRPr="00FA1495" w:rsidRDefault="005A628B" w:rsidP="00FA1495">
            <w:pPr>
              <w:jc w:val="center"/>
            </w:pPr>
          </w:p>
          <w:p w:rsidR="00AB67E9" w:rsidRDefault="00AB67E9" w:rsidP="00FA1495">
            <w:pPr>
              <w:jc w:val="center"/>
            </w:pPr>
          </w:p>
          <w:p w:rsidR="00AB67E9" w:rsidRPr="00442E79" w:rsidRDefault="00AB67E9" w:rsidP="00996C99">
            <w:pPr>
              <w:jc w:val="center"/>
              <w:rPr>
                <w:b/>
                <w:sz w:val="28"/>
                <w:szCs w:val="24"/>
              </w:rPr>
            </w:pPr>
          </w:p>
        </w:tc>
      </w:tr>
    </w:tbl>
    <w:p w:rsidR="004A0085" w:rsidRDefault="004D3802" w:rsidP="00044F2B">
      <w:r>
        <w:rPr>
          <w:noProof/>
          <w:lang w:eastAsia="fr-FR"/>
        </w:rPr>
        <w:lastRenderedPageBreak/>
        <mc:AlternateContent>
          <mc:Choice Requires="wps">
            <w:drawing>
              <wp:anchor distT="0" distB="0" distL="114300" distR="114300" simplePos="0" relativeHeight="251671552" behindDoc="0" locked="0" layoutInCell="1" allowOverlap="1" wp14:anchorId="321E6B77" wp14:editId="540D8A52">
                <wp:simplePos x="0" y="0"/>
                <wp:positionH relativeFrom="column">
                  <wp:posOffset>-150495</wp:posOffset>
                </wp:positionH>
                <wp:positionV relativeFrom="paragraph">
                  <wp:posOffset>7459981</wp:posOffset>
                </wp:positionV>
                <wp:extent cx="7077075" cy="2438400"/>
                <wp:effectExtent l="57150" t="38100" r="85725" b="95250"/>
                <wp:wrapNone/>
                <wp:docPr id="5" name="Rectangle à coins arrondis 5"/>
                <wp:cNvGraphicFramePr/>
                <a:graphic xmlns:a="http://schemas.openxmlformats.org/drawingml/2006/main">
                  <a:graphicData uri="http://schemas.microsoft.com/office/word/2010/wordprocessingShape">
                    <wps:wsp>
                      <wps:cNvSpPr/>
                      <wps:spPr>
                        <a:xfrm>
                          <a:off x="0" y="0"/>
                          <a:ext cx="7077075" cy="2438400"/>
                        </a:xfrm>
                        <a:prstGeom prst="roundRect">
                          <a:avLst/>
                        </a:prstGeom>
                      </wps:spPr>
                      <wps:style>
                        <a:lnRef idx="1">
                          <a:schemeClr val="dk1"/>
                        </a:lnRef>
                        <a:fillRef idx="2">
                          <a:schemeClr val="dk1"/>
                        </a:fillRef>
                        <a:effectRef idx="1">
                          <a:schemeClr val="dk1"/>
                        </a:effectRef>
                        <a:fontRef idx="minor">
                          <a:schemeClr val="dk1"/>
                        </a:fontRef>
                      </wps:style>
                      <wps:txbx>
                        <w:txbxContent>
                          <w:p w:rsidR="008E6F5F" w:rsidRPr="008E6F5F" w:rsidRDefault="008E6F5F" w:rsidP="008E6F5F">
                            <w:pPr>
                              <w:jc w:val="center"/>
                              <w:rPr>
                                <w:rFonts w:ascii="Arial Black" w:hAnsi="Arial Black"/>
                                <w:b/>
                              </w:rPr>
                            </w:pPr>
                            <w:r w:rsidRPr="008E6F5F">
                              <w:rPr>
                                <w:rFonts w:ascii="Arial Black" w:hAnsi="Arial Black"/>
                                <w:b/>
                              </w:rPr>
                              <w:t>IMPORTANT</w:t>
                            </w:r>
                          </w:p>
                          <w:p w:rsidR="008E6F5F" w:rsidRPr="008E6F5F" w:rsidRDefault="008E6F5F" w:rsidP="008E6F5F">
                            <w:pPr>
                              <w:jc w:val="center"/>
                            </w:pPr>
                            <w:r w:rsidRPr="008E6F5F">
                              <w:t xml:space="preserve">Présence de la personne </w:t>
                            </w:r>
                            <w:r w:rsidRPr="00AA70AE">
                              <w:rPr>
                                <w:b/>
                              </w:rPr>
                              <w:t>obligatoire</w:t>
                            </w:r>
                            <w:r w:rsidRPr="008E6F5F">
                              <w:t xml:space="preserve"> lors du </w:t>
                            </w:r>
                            <w:r w:rsidRPr="008E6F5F">
                              <w:rPr>
                                <w:b/>
                                <w:u w:val="single"/>
                              </w:rPr>
                              <w:t>dépôt</w:t>
                            </w:r>
                            <w:r w:rsidR="00321C8E">
                              <w:t xml:space="preserve"> du dossier ainsi que </w:t>
                            </w:r>
                            <w:r w:rsidR="00AA70AE">
                              <w:t>lors de la</w:t>
                            </w:r>
                            <w:r w:rsidR="00321C8E" w:rsidRPr="00321C8E">
                              <w:t xml:space="preserve"> </w:t>
                            </w:r>
                            <w:r w:rsidR="00321C8E" w:rsidRPr="00321C8E">
                              <w:rPr>
                                <w:b/>
                                <w:u w:val="single"/>
                              </w:rPr>
                              <w:t>réception</w:t>
                            </w:r>
                            <w:r w:rsidR="00321C8E">
                              <w:t xml:space="preserve"> de la pièce.</w:t>
                            </w:r>
                          </w:p>
                          <w:p w:rsidR="008E6F5F" w:rsidRPr="008E6F5F" w:rsidRDefault="008E6F5F" w:rsidP="008E6F5F">
                            <w:pPr>
                              <w:jc w:val="center"/>
                              <w:rPr>
                                <w:b/>
                              </w:rPr>
                            </w:pPr>
                            <w:bookmarkStart w:id="0" w:name="_GoBack"/>
                            <w:r w:rsidRPr="008E6F5F">
                              <w:rPr>
                                <w:b/>
                              </w:rPr>
                              <w:t>Vos anciens titres sont à restituer obligatoirement lors des retraits.</w:t>
                            </w:r>
                          </w:p>
                          <w:bookmarkEnd w:id="0"/>
                          <w:p w:rsidR="008E6F5F" w:rsidRPr="008E6F5F" w:rsidRDefault="008E6F5F" w:rsidP="008E6F5F">
                            <w:pPr>
                              <w:jc w:val="center"/>
                            </w:pPr>
                            <w:r w:rsidRPr="008E6F5F">
                              <w:rPr>
                                <w:sz w:val="40"/>
                                <w:szCs w:val="40"/>
                              </w:rPr>
                              <w:sym w:font="Wingdings" w:char="F022"/>
                            </w:r>
                            <w:r w:rsidRPr="008E6F5F">
                              <w:rPr>
                                <w:sz w:val="40"/>
                                <w:szCs w:val="40"/>
                              </w:rPr>
                              <w:t xml:space="preserve"> </w:t>
                            </w:r>
                            <w:r w:rsidRPr="008E6F5F">
                              <w:t xml:space="preserve">Dès réception du SMS, vous avez </w:t>
                            </w:r>
                            <w:r w:rsidRPr="008E6F5F">
                              <w:rPr>
                                <w:b/>
                                <w:u w:val="single"/>
                              </w:rPr>
                              <w:t>3 mois</w:t>
                            </w:r>
                            <w:r w:rsidRPr="008E6F5F">
                              <w:t xml:space="preserve"> pour venir récupérer les nouveaux titres d’identités sous peine que votre titre d’identité soit annulé automatiquement par la Préfecture si tel est le cas, vous devrez refaire une demande et vous devrez repayer un timbre fiscal s’il s’agit d’un passeport.  </w:t>
                            </w:r>
                            <w:r w:rsidRPr="008E6F5F">
                              <w:rPr>
                                <w:sz w:val="40"/>
                                <w:szCs w:val="40"/>
                              </w:rPr>
                              <w:sym w:font="Wingdings" w:char="F022"/>
                            </w:r>
                          </w:p>
                          <w:p w:rsidR="00FA1495" w:rsidRDefault="00FA1495" w:rsidP="00A04BBB">
                            <w:pPr>
                              <w:jc w:val="center"/>
                            </w:pPr>
                          </w:p>
                          <w:p w:rsidR="00A04BBB" w:rsidRDefault="00A04BBB" w:rsidP="00A04B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9" style="position:absolute;margin-left:-11.85pt;margin-top:587.4pt;width:557.2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KOdQIAADQFAAAOAAAAZHJzL2Uyb0RvYy54bWysVO9O2zAQ/z5p72D5+0hbymAVKapATJMQ&#10;IGDis+vYrTXH553dJt3T7F14sZ2dpCA2DWmaFDl3vv93v/PpWVtbtlUYDLiSjw9GnCknoTJuVfKv&#10;D5cfTjgLUbhKWHCq5DsV+Nn8/bvTxs/UBNZgK4WMnLgwa3zJ1zH6WVEEuVa1CAfglSOhBqxFJBZX&#10;RYWiIe+1LSaj0ceiAaw8glQh0O1FJ+Tz7F9rJeON1kFFZktOucV8Yj6X6Szmp2K2QuHXRvZpiH/I&#10;ohbGUdC9qwsRBdug+c1VbSRCAB0PJNQFaG2kyjVQNePRq2ru18KrXAs1J/h9m8L/cyuvt7fITFXy&#10;I86cqGlEd9Q04VZWsaefTIJxgQlEcJUJ7Cg1rPFhRnb3/hZ7LhCZqm811ulPdbE2N3m3b7JqI5N0&#10;eTw6po+iSZJNpocn01EeQ/Fs7jHEzwpqloiSI2xclbLKHRbbqxApLukPesSknLosMhV3VqVErLtT&#10;msqjuONsnYGlzi2yrSBIVN/GqSLylTWTiTbW7o0mfzfqdZOZymDbG74Rba+dI4KLe8PaOMA3onb6&#10;Q9Vdrans2C7bPMvDYUxLqHY0X4QO+MHLS0M9vRIh3gokpNNO0PbGGzq0habk0FOcrQF//Ok+6RMA&#10;ScpZQ5tT8vB9I1BxZr84guan8XSaVi0z06PjCTH4UrJ8KXGb+hxoEmN6J7zMZNKPdiA1Qv1IS75I&#10;UUkknKTYJZcRB+Y8dhtNz4RUi0VWo/XyIl65ey+H2Se4PLSPAn0PrEiYvIZhy8TsFbQ63TQhB4tN&#10;BG0y7lKnu772E6DVzBDqn5G0+y/5rPX82M1/AQAA//8DAFBLAwQUAAYACAAAACEAq7gjuuAAAAAO&#10;AQAADwAAAGRycy9kb3ducmV2LnhtbEyPzW7CMBCE75X6DtZW6g3sQClJGge1ldoz0J+ziU2SYq8j&#10;20D69l1O9DarGc1+U61GZ9nJhNh7lJBNBTCDjdc9thI+P94mObCYFGplPRoJvybCqr69qVSp/Rk3&#10;5rRNLaMSjKWS0KU0lJzHpjNOxakfDJK398GpRGdouQ7qTOXO8pkQj9ypHulDpwbz2pnmsD06CWHz&#10;/jI/pK+1Lwqb9Wr//bPWTsr7u/H5CVgyY7qG4YJP6FAT084fUUdmJUxm8yVFyciWDzTiEhGFILUj&#10;tVjkOfC64v9n1H8AAAD//wMAUEsBAi0AFAAGAAgAAAAhALaDOJL+AAAA4QEAABMAAAAAAAAAAAAA&#10;AAAAAAAAAFtDb250ZW50X1R5cGVzXS54bWxQSwECLQAUAAYACAAAACEAOP0h/9YAAACUAQAACwAA&#10;AAAAAAAAAAAAAAAvAQAAX3JlbHMvLnJlbHNQSwECLQAUAAYACAAAACEA9gpyjnUCAAA0BQAADgAA&#10;AAAAAAAAAAAAAAAuAgAAZHJzL2Uyb0RvYy54bWxQSwECLQAUAAYACAAAACEAq7gjuuAAAAAOAQAA&#10;DwAAAAAAAAAAAAAAAADPBAAAZHJzL2Rvd25yZXYueG1sUEsFBgAAAAAEAAQA8wAAANwFAAAAAA==&#10;" fillcolor="gray [1616]" strokecolor="black [3040]">
                <v:fill color2="#d9d9d9 [496]" rotate="t" angle="180" colors="0 #bcbcbc;22938f #d0d0d0;1 #ededed" focus="100%" type="gradient"/>
                <v:shadow on="t" color="black" opacity="24903f" origin=",.5" offset="0,.55556mm"/>
                <v:textbox>
                  <w:txbxContent>
                    <w:p w:rsidR="008E6F5F" w:rsidRPr="008E6F5F" w:rsidRDefault="008E6F5F" w:rsidP="008E6F5F">
                      <w:pPr>
                        <w:jc w:val="center"/>
                        <w:rPr>
                          <w:rFonts w:ascii="Arial Black" w:hAnsi="Arial Black"/>
                          <w:b/>
                        </w:rPr>
                      </w:pPr>
                      <w:r w:rsidRPr="008E6F5F">
                        <w:rPr>
                          <w:rFonts w:ascii="Arial Black" w:hAnsi="Arial Black"/>
                          <w:b/>
                        </w:rPr>
                        <w:t>IMPORTANT</w:t>
                      </w:r>
                    </w:p>
                    <w:p w:rsidR="008E6F5F" w:rsidRPr="008E6F5F" w:rsidRDefault="008E6F5F" w:rsidP="008E6F5F">
                      <w:pPr>
                        <w:jc w:val="center"/>
                      </w:pPr>
                      <w:r w:rsidRPr="008E6F5F">
                        <w:t xml:space="preserve">Présence de la personne </w:t>
                      </w:r>
                      <w:r w:rsidRPr="00AA70AE">
                        <w:rPr>
                          <w:b/>
                        </w:rPr>
                        <w:t>obligatoire</w:t>
                      </w:r>
                      <w:r w:rsidRPr="008E6F5F">
                        <w:t xml:space="preserve"> lors du </w:t>
                      </w:r>
                      <w:r w:rsidRPr="008E6F5F">
                        <w:rPr>
                          <w:b/>
                          <w:u w:val="single"/>
                        </w:rPr>
                        <w:t>dépôt</w:t>
                      </w:r>
                      <w:r w:rsidR="00321C8E">
                        <w:t xml:space="preserve"> du dossier ainsi que </w:t>
                      </w:r>
                      <w:r w:rsidR="00AA70AE">
                        <w:t>lors de la</w:t>
                      </w:r>
                      <w:r w:rsidR="00321C8E" w:rsidRPr="00321C8E">
                        <w:t xml:space="preserve"> </w:t>
                      </w:r>
                      <w:r w:rsidR="00321C8E" w:rsidRPr="00321C8E">
                        <w:rPr>
                          <w:b/>
                          <w:u w:val="single"/>
                        </w:rPr>
                        <w:t>réception</w:t>
                      </w:r>
                      <w:r w:rsidR="00321C8E">
                        <w:t xml:space="preserve"> de la pièce.</w:t>
                      </w:r>
                    </w:p>
                    <w:p w:rsidR="008E6F5F" w:rsidRPr="008E6F5F" w:rsidRDefault="008E6F5F" w:rsidP="008E6F5F">
                      <w:pPr>
                        <w:jc w:val="center"/>
                        <w:rPr>
                          <w:b/>
                        </w:rPr>
                      </w:pPr>
                      <w:bookmarkStart w:id="1" w:name="_GoBack"/>
                      <w:r w:rsidRPr="008E6F5F">
                        <w:rPr>
                          <w:b/>
                        </w:rPr>
                        <w:t>Vos anciens titres sont à restituer obligatoirement lors des retraits.</w:t>
                      </w:r>
                    </w:p>
                    <w:bookmarkEnd w:id="1"/>
                    <w:p w:rsidR="008E6F5F" w:rsidRPr="008E6F5F" w:rsidRDefault="008E6F5F" w:rsidP="008E6F5F">
                      <w:pPr>
                        <w:jc w:val="center"/>
                      </w:pPr>
                      <w:r w:rsidRPr="008E6F5F">
                        <w:rPr>
                          <w:sz w:val="40"/>
                          <w:szCs w:val="40"/>
                        </w:rPr>
                        <w:sym w:font="Wingdings" w:char="F022"/>
                      </w:r>
                      <w:r w:rsidRPr="008E6F5F">
                        <w:rPr>
                          <w:sz w:val="40"/>
                          <w:szCs w:val="40"/>
                        </w:rPr>
                        <w:t xml:space="preserve"> </w:t>
                      </w:r>
                      <w:r w:rsidRPr="008E6F5F">
                        <w:t xml:space="preserve">Dès réception du SMS, vous avez </w:t>
                      </w:r>
                      <w:r w:rsidRPr="008E6F5F">
                        <w:rPr>
                          <w:b/>
                          <w:u w:val="single"/>
                        </w:rPr>
                        <w:t>3 mois</w:t>
                      </w:r>
                      <w:r w:rsidRPr="008E6F5F">
                        <w:t xml:space="preserve"> pour venir récupérer les nouveaux titres d’identités sous peine que votre titre d’identité soit annulé automatiquement par la Préfecture si tel est le cas, vous devrez refaire une demande et vous devrez repayer un timbre fiscal s’il s’agit d’un passeport.  </w:t>
                      </w:r>
                      <w:r w:rsidRPr="008E6F5F">
                        <w:rPr>
                          <w:sz w:val="40"/>
                          <w:szCs w:val="40"/>
                        </w:rPr>
                        <w:sym w:font="Wingdings" w:char="F022"/>
                      </w:r>
                    </w:p>
                    <w:p w:rsidR="00FA1495" w:rsidRDefault="00FA1495" w:rsidP="00A04BBB">
                      <w:pPr>
                        <w:jc w:val="center"/>
                      </w:pPr>
                    </w:p>
                    <w:p w:rsidR="00A04BBB" w:rsidRDefault="00A04BBB" w:rsidP="00A04BBB">
                      <w:pPr>
                        <w:jc w:val="center"/>
                      </w:pPr>
                    </w:p>
                  </w:txbxContent>
                </v:textbox>
              </v:roundrect>
            </w:pict>
          </mc:Fallback>
        </mc:AlternateContent>
      </w:r>
    </w:p>
    <w:p w:rsidR="00BB097B" w:rsidRDefault="00BB097B" w:rsidP="00044F2B"/>
    <w:p w:rsidR="004A0085" w:rsidRDefault="004A0085" w:rsidP="00044F2B"/>
    <w:p w:rsidR="004A0085" w:rsidRDefault="004A0085" w:rsidP="00044F2B"/>
    <w:p w:rsidR="004A0085" w:rsidRDefault="004A0085" w:rsidP="00044F2B"/>
    <w:p w:rsidR="004A0085" w:rsidRDefault="004A0085" w:rsidP="00044F2B"/>
    <w:sectPr w:rsidR="004A0085" w:rsidSect="0060022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985"/>
    <w:multiLevelType w:val="hybridMultilevel"/>
    <w:tmpl w:val="77D0C928"/>
    <w:lvl w:ilvl="0" w:tplc="040C0001">
      <w:start w:val="1"/>
      <w:numFmt w:val="bullet"/>
      <w:lvlText w:val=""/>
      <w:lvlJc w:val="left"/>
      <w:pPr>
        <w:ind w:left="1548" w:hanging="360"/>
      </w:pPr>
      <w:rPr>
        <w:rFonts w:ascii="Symbol" w:hAnsi="Symbol"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1">
    <w:nsid w:val="0A1B6D58"/>
    <w:multiLevelType w:val="hybridMultilevel"/>
    <w:tmpl w:val="5518F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1F2795"/>
    <w:multiLevelType w:val="hybridMultilevel"/>
    <w:tmpl w:val="6EC64586"/>
    <w:lvl w:ilvl="0" w:tplc="040C0001">
      <w:start w:val="1"/>
      <w:numFmt w:val="bullet"/>
      <w:lvlText w:val=""/>
      <w:lvlJc w:val="left"/>
      <w:pPr>
        <w:ind w:left="1548" w:hanging="360"/>
      </w:pPr>
      <w:rPr>
        <w:rFonts w:ascii="Symbol" w:hAnsi="Symbol"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3">
    <w:nsid w:val="12533E92"/>
    <w:multiLevelType w:val="hybridMultilevel"/>
    <w:tmpl w:val="C2FE4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6B2B8C"/>
    <w:multiLevelType w:val="hybridMultilevel"/>
    <w:tmpl w:val="48AC439A"/>
    <w:lvl w:ilvl="0" w:tplc="43F8180E">
      <w:start w:val="1"/>
      <w:numFmt w:val="bullet"/>
      <w:lvlText w:val=""/>
      <w:lvlJc w:val="left"/>
      <w:pPr>
        <w:ind w:left="8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092233"/>
    <w:multiLevelType w:val="hybridMultilevel"/>
    <w:tmpl w:val="67B85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7C13B4"/>
    <w:multiLevelType w:val="hybridMultilevel"/>
    <w:tmpl w:val="C47EB5A4"/>
    <w:lvl w:ilvl="0" w:tplc="14AEBAB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1372F0D"/>
    <w:multiLevelType w:val="hybridMultilevel"/>
    <w:tmpl w:val="66B21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1E0115"/>
    <w:multiLevelType w:val="hybridMultilevel"/>
    <w:tmpl w:val="709EB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1E20CD"/>
    <w:multiLevelType w:val="hybridMultilevel"/>
    <w:tmpl w:val="85B60DA2"/>
    <w:lvl w:ilvl="0" w:tplc="31ECB348">
      <w:numFmt w:val="bullet"/>
      <w:lvlText w:val=""/>
      <w:lvlJc w:val="left"/>
      <w:pPr>
        <w:ind w:left="1995" w:hanging="360"/>
      </w:pPr>
      <w:rPr>
        <w:rFonts w:ascii="Wingdings" w:eastAsiaTheme="minorHAnsi" w:hAnsi="Wingdings" w:cstheme="minorBidi"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10">
    <w:nsid w:val="58312022"/>
    <w:multiLevelType w:val="hybridMultilevel"/>
    <w:tmpl w:val="45263B0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62663CAD"/>
    <w:multiLevelType w:val="hybridMultilevel"/>
    <w:tmpl w:val="D450BB5C"/>
    <w:lvl w:ilvl="0" w:tplc="43F818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2D09FB"/>
    <w:multiLevelType w:val="hybridMultilevel"/>
    <w:tmpl w:val="34A4C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124EA4"/>
    <w:multiLevelType w:val="hybridMultilevel"/>
    <w:tmpl w:val="E318975A"/>
    <w:lvl w:ilvl="0" w:tplc="43F8180E">
      <w:start w:val="1"/>
      <w:numFmt w:val="bullet"/>
      <w:lvlText w:val=""/>
      <w:lvlJc w:val="left"/>
      <w:pPr>
        <w:ind w:left="1230" w:hanging="360"/>
      </w:pPr>
      <w:rPr>
        <w:rFonts w:ascii="Wingdings" w:hAnsi="Wingdings"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4">
    <w:nsid w:val="7A5C782C"/>
    <w:multiLevelType w:val="hybridMultilevel"/>
    <w:tmpl w:val="C2FCE51C"/>
    <w:lvl w:ilvl="0" w:tplc="10F281BE">
      <w:numFmt w:val="bullet"/>
      <w:lvlText w:val="-"/>
      <w:lvlJc w:val="left"/>
      <w:pPr>
        <w:ind w:left="828" w:hanging="360"/>
      </w:pPr>
      <w:rPr>
        <w:rFonts w:ascii="Calibri" w:eastAsiaTheme="minorHAnsi" w:hAnsi="Calibri" w:cstheme="minorBidi"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14"/>
  </w:num>
  <w:num w:numId="6">
    <w:abstractNumId w:val="7"/>
  </w:num>
  <w:num w:numId="7">
    <w:abstractNumId w:val="13"/>
  </w:num>
  <w:num w:numId="8">
    <w:abstractNumId w:val="0"/>
  </w:num>
  <w:num w:numId="9">
    <w:abstractNumId w:val="10"/>
  </w:num>
  <w:num w:numId="10">
    <w:abstractNumId w:val="5"/>
  </w:num>
  <w:num w:numId="11">
    <w:abstractNumId w:val="1"/>
  </w:num>
  <w:num w:numId="12">
    <w:abstractNumId w:val="12"/>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40"/>
    <w:rsid w:val="00006259"/>
    <w:rsid w:val="0002396C"/>
    <w:rsid w:val="00044F2B"/>
    <w:rsid w:val="00063B5A"/>
    <w:rsid w:val="00073940"/>
    <w:rsid w:val="00080F80"/>
    <w:rsid w:val="00087D0C"/>
    <w:rsid w:val="000B06CD"/>
    <w:rsid w:val="000B6D60"/>
    <w:rsid w:val="000B7819"/>
    <w:rsid w:val="000C2BDD"/>
    <w:rsid w:val="000D20A5"/>
    <w:rsid w:val="000E2B68"/>
    <w:rsid w:val="001172FA"/>
    <w:rsid w:val="00123499"/>
    <w:rsid w:val="0013608F"/>
    <w:rsid w:val="001422BF"/>
    <w:rsid w:val="0015598C"/>
    <w:rsid w:val="00174307"/>
    <w:rsid w:val="00191939"/>
    <w:rsid w:val="001A73C6"/>
    <w:rsid w:val="001B7546"/>
    <w:rsid w:val="001E6DB2"/>
    <w:rsid w:val="002232F6"/>
    <w:rsid w:val="00236D65"/>
    <w:rsid w:val="00260392"/>
    <w:rsid w:val="00273660"/>
    <w:rsid w:val="002B1C70"/>
    <w:rsid w:val="002B5CC2"/>
    <w:rsid w:val="002C7753"/>
    <w:rsid w:val="00300E4E"/>
    <w:rsid w:val="00321C8E"/>
    <w:rsid w:val="003454FF"/>
    <w:rsid w:val="00375664"/>
    <w:rsid w:val="003C22A2"/>
    <w:rsid w:val="003C43D4"/>
    <w:rsid w:val="003D252C"/>
    <w:rsid w:val="003D5272"/>
    <w:rsid w:val="003D6B09"/>
    <w:rsid w:val="003E604B"/>
    <w:rsid w:val="003F417C"/>
    <w:rsid w:val="00406DAA"/>
    <w:rsid w:val="00415E1B"/>
    <w:rsid w:val="0041709C"/>
    <w:rsid w:val="00442E79"/>
    <w:rsid w:val="0044653F"/>
    <w:rsid w:val="00450087"/>
    <w:rsid w:val="00464F45"/>
    <w:rsid w:val="00476461"/>
    <w:rsid w:val="00483F0A"/>
    <w:rsid w:val="00492B59"/>
    <w:rsid w:val="004A0085"/>
    <w:rsid w:val="004A16F9"/>
    <w:rsid w:val="004D3802"/>
    <w:rsid w:val="00545212"/>
    <w:rsid w:val="00552A7F"/>
    <w:rsid w:val="005531AA"/>
    <w:rsid w:val="005A628B"/>
    <w:rsid w:val="00600223"/>
    <w:rsid w:val="0060086A"/>
    <w:rsid w:val="00630DD2"/>
    <w:rsid w:val="00654B16"/>
    <w:rsid w:val="006C27A8"/>
    <w:rsid w:val="006E4828"/>
    <w:rsid w:val="0079674C"/>
    <w:rsid w:val="007B5421"/>
    <w:rsid w:val="007B6723"/>
    <w:rsid w:val="007E0663"/>
    <w:rsid w:val="007F4CBF"/>
    <w:rsid w:val="00811AC3"/>
    <w:rsid w:val="008279B3"/>
    <w:rsid w:val="00834BB0"/>
    <w:rsid w:val="00855E62"/>
    <w:rsid w:val="008B370A"/>
    <w:rsid w:val="008C6C64"/>
    <w:rsid w:val="008E6F5F"/>
    <w:rsid w:val="0091156B"/>
    <w:rsid w:val="009463A8"/>
    <w:rsid w:val="0095626F"/>
    <w:rsid w:val="00960901"/>
    <w:rsid w:val="00986753"/>
    <w:rsid w:val="00996C99"/>
    <w:rsid w:val="00A04BBB"/>
    <w:rsid w:val="00A45FD4"/>
    <w:rsid w:val="00A557EC"/>
    <w:rsid w:val="00AA70AE"/>
    <w:rsid w:val="00AB67E9"/>
    <w:rsid w:val="00AC0872"/>
    <w:rsid w:val="00AE3002"/>
    <w:rsid w:val="00B15D74"/>
    <w:rsid w:val="00B45395"/>
    <w:rsid w:val="00B74553"/>
    <w:rsid w:val="00B8585F"/>
    <w:rsid w:val="00B9703B"/>
    <w:rsid w:val="00BA3302"/>
    <w:rsid w:val="00BB097B"/>
    <w:rsid w:val="00BC727B"/>
    <w:rsid w:val="00C13D6B"/>
    <w:rsid w:val="00C531B8"/>
    <w:rsid w:val="00C54F8F"/>
    <w:rsid w:val="00C61DD2"/>
    <w:rsid w:val="00C67461"/>
    <w:rsid w:val="00C7216B"/>
    <w:rsid w:val="00C90F03"/>
    <w:rsid w:val="00C96A1F"/>
    <w:rsid w:val="00CA3F71"/>
    <w:rsid w:val="00CA5B1E"/>
    <w:rsid w:val="00CA70C8"/>
    <w:rsid w:val="00CB1186"/>
    <w:rsid w:val="00CB3B90"/>
    <w:rsid w:val="00CB5003"/>
    <w:rsid w:val="00CC6560"/>
    <w:rsid w:val="00CE2431"/>
    <w:rsid w:val="00CE2FAA"/>
    <w:rsid w:val="00CE6903"/>
    <w:rsid w:val="00D12C9A"/>
    <w:rsid w:val="00D40A8D"/>
    <w:rsid w:val="00D71F13"/>
    <w:rsid w:val="00DD79B0"/>
    <w:rsid w:val="00E03E3F"/>
    <w:rsid w:val="00E1673E"/>
    <w:rsid w:val="00E330C0"/>
    <w:rsid w:val="00ED7860"/>
    <w:rsid w:val="00F04E3B"/>
    <w:rsid w:val="00F60955"/>
    <w:rsid w:val="00F72EA6"/>
    <w:rsid w:val="00FA1495"/>
    <w:rsid w:val="00FA3853"/>
    <w:rsid w:val="00FA5B45"/>
    <w:rsid w:val="00FE3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3940"/>
    <w:pPr>
      <w:ind w:left="720"/>
      <w:contextualSpacing/>
    </w:pPr>
  </w:style>
  <w:style w:type="character" w:styleId="Lienhypertexte">
    <w:name w:val="Hyperlink"/>
    <w:basedOn w:val="Policepardfaut"/>
    <w:uiPriority w:val="99"/>
    <w:unhideWhenUsed/>
    <w:rsid w:val="00F60955"/>
    <w:rPr>
      <w:color w:val="0000FF" w:themeColor="hyperlink"/>
      <w:u w:val="single"/>
    </w:rPr>
  </w:style>
  <w:style w:type="paragraph" w:styleId="NormalWeb">
    <w:name w:val="Normal (Web)"/>
    <w:basedOn w:val="Normal"/>
    <w:uiPriority w:val="99"/>
    <w:semiHidden/>
    <w:unhideWhenUsed/>
    <w:rsid w:val="007F4CBF"/>
    <w:rPr>
      <w:rFonts w:ascii="Times New Roman" w:hAnsi="Times New Roman" w:cs="Times New Roman"/>
      <w:sz w:val="24"/>
      <w:szCs w:val="24"/>
    </w:rPr>
  </w:style>
  <w:style w:type="character" w:styleId="lev">
    <w:name w:val="Strong"/>
    <w:basedOn w:val="Policepardfaut"/>
    <w:uiPriority w:val="22"/>
    <w:qFormat/>
    <w:rsid w:val="007F4CBF"/>
    <w:rPr>
      <w:b/>
      <w:bCs/>
    </w:rPr>
  </w:style>
  <w:style w:type="paragraph" w:styleId="Textedebulles">
    <w:name w:val="Balloon Text"/>
    <w:basedOn w:val="Normal"/>
    <w:link w:val="TextedebullesCar"/>
    <w:uiPriority w:val="99"/>
    <w:semiHidden/>
    <w:unhideWhenUsed/>
    <w:rsid w:val="00C13D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D6B"/>
    <w:rPr>
      <w:rFonts w:ascii="Tahoma" w:hAnsi="Tahoma" w:cs="Tahoma"/>
      <w:sz w:val="16"/>
      <w:szCs w:val="16"/>
    </w:rPr>
  </w:style>
  <w:style w:type="character" w:styleId="Lienhypertextesuivivisit">
    <w:name w:val="FollowedHyperlink"/>
    <w:basedOn w:val="Policepardfaut"/>
    <w:uiPriority w:val="99"/>
    <w:semiHidden/>
    <w:unhideWhenUsed/>
    <w:rsid w:val="00BC72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3940"/>
    <w:pPr>
      <w:ind w:left="720"/>
      <w:contextualSpacing/>
    </w:pPr>
  </w:style>
  <w:style w:type="character" w:styleId="Lienhypertexte">
    <w:name w:val="Hyperlink"/>
    <w:basedOn w:val="Policepardfaut"/>
    <w:uiPriority w:val="99"/>
    <w:unhideWhenUsed/>
    <w:rsid w:val="00F60955"/>
    <w:rPr>
      <w:color w:val="0000FF" w:themeColor="hyperlink"/>
      <w:u w:val="single"/>
    </w:rPr>
  </w:style>
  <w:style w:type="paragraph" w:styleId="NormalWeb">
    <w:name w:val="Normal (Web)"/>
    <w:basedOn w:val="Normal"/>
    <w:uiPriority w:val="99"/>
    <w:semiHidden/>
    <w:unhideWhenUsed/>
    <w:rsid w:val="007F4CBF"/>
    <w:rPr>
      <w:rFonts w:ascii="Times New Roman" w:hAnsi="Times New Roman" w:cs="Times New Roman"/>
      <w:sz w:val="24"/>
      <w:szCs w:val="24"/>
    </w:rPr>
  </w:style>
  <w:style w:type="character" w:styleId="lev">
    <w:name w:val="Strong"/>
    <w:basedOn w:val="Policepardfaut"/>
    <w:uiPriority w:val="22"/>
    <w:qFormat/>
    <w:rsid w:val="007F4CBF"/>
    <w:rPr>
      <w:b/>
      <w:bCs/>
    </w:rPr>
  </w:style>
  <w:style w:type="paragraph" w:styleId="Textedebulles">
    <w:name w:val="Balloon Text"/>
    <w:basedOn w:val="Normal"/>
    <w:link w:val="TextedebullesCar"/>
    <w:uiPriority w:val="99"/>
    <w:semiHidden/>
    <w:unhideWhenUsed/>
    <w:rsid w:val="00C13D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D6B"/>
    <w:rPr>
      <w:rFonts w:ascii="Tahoma" w:hAnsi="Tahoma" w:cs="Tahoma"/>
      <w:sz w:val="16"/>
      <w:szCs w:val="16"/>
    </w:rPr>
  </w:style>
  <w:style w:type="character" w:styleId="Lienhypertextesuivivisit">
    <w:name w:val="FollowedHyperlink"/>
    <w:basedOn w:val="Policepardfaut"/>
    <w:uiPriority w:val="99"/>
    <w:semiHidden/>
    <w:unhideWhenUsed/>
    <w:rsid w:val="00BC7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ervice-publi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ometrie@ville-poissy.fr" TargetMode="External"/><Relationship Id="rId5" Type="http://schemas.openxmlformats.org/officeDocument/2006/relationships/settings" Target="settings.xml"/><Relationship Id="rId10" Type="http://schemas.openxmlformats.org/officeDocument/2006/relationships/hyperlink" Target="http://www.service-publi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8849E3-DC15-4767-BE31-8712FB85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708</Words>
  <Characters>3894</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MAIRIE DE POISSY</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Anelyse Travers</dc:creator>
  <cp:lastModifiedBy>Anelyse Travers</cp:lastModifiedBy>
  <cp:revision>2</cp:revision>
  <cp:lastPrinted>2019-05-06T11:39:00Z</cp:lastPrinted>
  <dcterms:created xsi:type="dcterms:W3CDTF">2019-05-06T13:05:00Z</dcterms:created>
  <dcterms:modified xsi:type="dcterms:W3CDTF">2019-05-06T13:05:00Z</dcterms:modified>
</cp:coreProperties>
</file>